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9" w:rsidRDefault="007342D9" w:rsidP="007342D9">
      <w:pPr>
        <w:ind w:firstLine="0"/>
        <w:rPr>
          <w:rFonts w:ascii="Times New Roman" w:hAnsi="Times New Roman"/>
          <w:sz w:val="28"/>
          <w:szCs w:val="28"/>
        </w:rPr>
      </w:pPr>
    </w:p>
    <w:p w:rsidR="007342D9" w:rsidRDefault="007342D9" w:rsidP="007342D9">
      <w:pPr>
        <w:ind w:firstLine="0"/>
        <w:rPr>
          <w:rFonts w:ascii="Times New Roman" w:hAnsi="Times New Roman"/>
          <w:sz w:val="28"/>
          <w:szCs w:val="28"/>
        </w:rPr>
      </w:pPr>
    </w:p>
    <w:p w:rsidR="007342D9" w:rsidRDefault="007342D9" w:rsidP="007342D9">
      <w:pPr>
        <w:jc w:val="center"/>
        <w:rPr>
          <w:rFonts w:ascii="Times New Roman" w:hAnsi="Times New Roman"/>
          <w:sz w:val="28"/>
          <w:szCs w:val="28"/>
        </w:rPr>
      </w:pPr>
      <w:r>
        <w:rPr>
          <w:rFonts w:ascii="Times New Roman" w:hAnsi="Times New Roman"/>
          <w:sz w:val="28"/>
          <w:szCs w:val="28"/>
        </w:rPr>
        <w:t>РОССИЙСКАЯ ФЕДЕРАЦИЯ</w:t>
      </w:r>
    </w:p>
    <w:p w:rsidR="007342D9" w:rsidRPr="003C2B5F" w:rsidRDefault="003C2B5F" w:rsidP="007342D9">
      <w:pPr>
        <w:jc w:val="center"/>
        <w:rPr>
          <w:rFonts w:ascii="Times New Roman" w:hAnsi="Times New Roman"/>
          <w:sz w:val="28"/>
          <w:szCs w:val="28"/>
        </w:rPr>
      </w:pPr>
      <w:r w:rsidRPr="003C2B5F">
        <w:rPr>
          <w:rFonts w:ascii="Times New Roman" w:hAnsi="Times New Roman"/>
          <w:sz w:val="28"/>
          <w:szCs w:val="28"/>
        </w:rPr>
        <w:t>АМУРСКАЯ ОБЛАСТЬ</w:t>
      </w:r>
    </w:p>
    <w:p w:rsidR="007342D9" w:rsidRDefault="003C2B5F" w:rsidP="007342D9">
      <w:pPr>
        <w:jc w:val="center"/>
        <w:rPr>
          <w:rFonts w:ascii="Times New Roman" w:hAnsi="Times New Roman"/>
          <w:sz w:val="28"/>
          <w:szCs w:val="28"/>
        </w:rPr>
      </w:pPr>
      <w:r>
        <w:rPr>
          <w:rFonts w:ascii="Times New Roman" w:hAnsi="Times New Roman"/>
          <w:sz w:val="28"/>
          <w:szCs w:val="28"/>
        </w:rPr>
        <w:t>КОНСТАНТИНОВСКИЙ РАЙОН</w:t>
      </w:r>
    </w:p>
    <w:p w:rsidR="007342D9" w:rsidRDefault="003C2B5F" w:rsidP="007342D9">
      <w:pPr>
        <w:jc w:val="center"/>
        <w:rPr>
          <w:rFonts w:ascii="Times New Roman" w:hAnsi="Times New Roman"/>
          <w:sz w:val="28"/>
          <w:szCs w:val="28"/>
        </w:rPr>
      </w:pPr>
      <w:r>
        <w:rPr>
          <w:rFonts w:ascii="Times New Roman" w:hAnsi="Times New Roman"/>
          <w:sz w:val="28"/>
          <w:szCs w:val="28"/>
        </w:rPr>
        <w:t>ЗЕНЬКОВСКИЙ СЕЛЬСКИЙ СОВЕТ НАРОДНЫХ ДЕПУТАТОВ</w:t>
      </w:r>
    </w:p>
    <w:p w:rsidR="007342D9" w:rsidRDefault="00381578" w:rsidP="007342D9">
      <w:pPr>
        <w:jc w:val="center"/>
        <w:rPr>
          <w:rFonts w:ascii="Times New Roman" w:hAnsi="Times New Roman"/>
          <w:sz w:val="28"/>
          <w:szCs w:val="28"/>
        </w:rPr>
      </w:pPr>
      <w:r>
        <w:rPr>
          <w:rFonts w:ascii="Times New Roman" w:hAnsi="Times New Roman"/>
          <w:sz w:val="28"/>
          <w:szCs w:val="28"/>
        </w:rPr>
        <w:t>(первый созыв)</w:t>
      </w:r>
    </w:p>
    <w:p w:rsidR="00381578" w:rsidRDefault="00381578" w:rsidP="007342D9">
      <w:pPr>
        <w:jc w:val="center"/>
        <w:rPr>
          <w:rFonts w:ascii="Times New Roman" w:hAnsi="Times New Roman"/>
          <w:sz w:val="28"/>
          <w:szCs w:val="28"/>
        </w:rPr>
      </w:pPr>
      <w:r>
        <w:rPr>
          <w:rFonts w:ascii="Times New Roman" w:hAnsi="Times New Roman"/>
          <w:sz w:val="28"/>
          <w:szCs w:val="28"/>
        </w:rPr>
        <w:t>с.Зеньковка</w:t>
      </w:r>
    </w:p>
    <w:p w:rsidR="00381578" w:rsidRDefault="00381578" w:rsidP="007342D9">
      <w:pPr>
        <w:jc w:val="center"/>
        <w:rPr>
          <w:rFonts w:ascii="Times New Roman" w:hAnsi="Times New Roman"/>
          <w:sz w:val="28"/>
          <w:szCs w:val="28"/>
        </w:rPr>
      </w:pPr>
    </w:p>
    <w:p w:rsidR="007342D9" w:rsidRDefault="007342D9" w:rsidP="007342D9">
      <w:pPr>
        <w:jc w:val="center"/>
        <w:rPr>
          <w:rFonts w:ascii="Times New Roman" w:hAnsi="Times New Roman"/>
          <w:sz w:val="28"/>
          <w:szCs w:val="28"/>
        </w:rPr>
      </w:pPr>
      <w:r>
        <w:rPr>
          <w:rFonts w:ascii="Times New Roman" w:hAnsi="Times New Roman"/>
          <w:sz w:val="28"/>
          <w:szCs w:val="28"/>
        </w:rPr>
        <w:t>РЕШЕНИЕ</w:t>
      </w:r>
    </w:p>
    <w:p w:rsidR="00381578" w:rsidRDefault="00381578" w:rsidP="00381578">
      <w:pPr>
        <w:jc w:val="left"/>
        <w:rPr>
          <w:rFonts w:ascii="Times New Roman" w:hAnsi="Times New Roman"/>
          <w:sz w:val="28"/>
          <w:szCs w:val="28"/>
        </w:rPr>
      </w:pPr>
      <w:r>
        <w:rPr>
          <w:rFonts w:ascii="Times New Roman" w:hAnsi="Times New Roman"/>
          <w:sz w:val="28"/>
          <w:szCs w:val="28"/>
        </w:rPr>
        <w:t>От 31.01.2019                                                                                       № 114</w:t>
      </w:r>
    </w:p>
    <w:p w:rsidR="00381578" w:rsidRDefault="00381578" w:rsidP="00381578">
      <w:pPr>
        <w:jc w:val="center"/>
        <w:rPr>
          <w:rFonts w:ascii="Times New Roman" w:hAnsi="Times New Roman"/>
          <w:sz w:val="28"/>
          <w:szCs w:val="28"/>
        </w:rPr>
      </w:pPr>
      <w:r>
        <w:rPr>
          <w:rFonts w:ascii="Times New Roman" w:hAnsi="Times New Roman"/>
          <w:sz w:val="28"/>
          <w:szCs w:val="28"/>
        </w:rPr>
        <w:t>с.Зеньковка</w:t>
      </w:r>
    </w:p>
    <w:p w:rsidR="00381578" w:rsidRDefault="00381578" w:rsidP="007342D9">
      <w:pPr>
        <w:jc w:val="center"/>
        <w:rPr>
          <w:rFonts w:ascii="Times New Roman" w:hAnsi="Times New Roman"/>
          <w:sz w:val="28"/>
          <w:szCs w:val="28"/>
        </w:rPr>
      </w:pPr>
    </w:p>
    <w:p w:rsidR="007342D9" w:rsidRPr="003C2B5F" w:rsidRDefault="003C2B5F" w:rsidP="003C2B5F">
      <w:pPr>
        <w:rPr>
          <w:rFonts w:ascii="Times New Roman" w:hAnsi="Times New Roman"/>
          <w:sz w:val="28"/>
          <w:szCs w:val="28"/>
        </w:rPr>
      </w:pPr>
      <w:r>
        <w:rPr>
          <w:rFonts w:ascii="Times New Roman" w:hAnsi="Times New Roman"/>
          <w:sz w:val="28"/>
          <w:szCs w:val="28"/>
        </w:rPr>
        <w:t>О внесении изменений в решение сельского Совета народных депутатов от 10.03.2016 № 31-а «</w:t>
      </w:r>
      <w:r w:rsidR="007342D9">
        <w:rPr>
          <w:rFonts w:ascii="Times New Roman" w:hAnsi="Times New Roman"/>
          <w:sz w:val="28"/>
          <w:szCs w:val="28"/>
        </w:rPr>
        <w:t>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w:t>
      </w:r>
      <w:r>
        <w:rPr>
          <w:rFonts w:ascii="Times New Roman" w:hAnsi="Times New Roman"/>
          <w:sz w:val="28"/>
          <w:szCs w:val="28"/>
        </w:rPr>
        <w:t>»</w:t>
      </w:r>
      <w:r w:rsidR="007342D9">
        <w:rPr>
          <w:rFonts w:ascii="Times New Roman" w:hAnsi="Times New Roman"/>
          <w:sz w:val="28"/>
          <w:szCs w:val="28"/>
        </w:rPr>
        <w:t>.</w:t>
      </w:r>
    </w:p>
    <w:p w:rsidR="007342D9" w:rsidRDefault="007342D9" w:rsidP="007342D9"/>
    <w:p w:rsidR="009C3242" w:rsidRDefault="009C3242" w:rsidP="003E48C3">
      <w:pPr>
        <w:ind w:firstLine="0"/>
        <w:rPr>
          <w:rFonts w:ascii="Times New Roman" w:hAnsi="Times New Roman"/>
          <w:b/>
        </w:rPr>
      </w:pPr>
    </w:p>
    <w:p w:rsidR="009C3242" w:rsidRPr="00683FFF" w:rsidRDefault="009C3242" w:rsidP="00683FFF">
      <w:pPr>
        <w:pStyle w:val="1"/>
        <w:spacing w:before="0" w:after="0"/>
        <w:jc w:val="left"/>
        <w:rPr>
          <w:rFonts w:ascii="Times New Roman" w:hAnsi="Times New Roman"/>
          <w:b w:val="0"/>
          <w:sz w:val="28"/>
          <w:szCs w:val="28"/>
        </w:rPr>
      </w:pPr>
      <w:proofErr w:type="gramStart"/>
      <w:r w:rsidRPr="00381578">
        <w:rPr>
          <w:rFonts w:ascii="Times New Roman" w:hAnsi="Times New Roman"/>
          <w:b w:val="0"/>
          <w:sz w:val="28"/>
          <w:szCs w:val="28"/>
        </w:rPr>
        <w:t>Рассмотрев проект решения  «О внесении изменений в решение сессии сельского Совета народных депутатов от 10 марта 2016 г № 31-а</w:t>
      </w:r>
      <w:r w:rsidRPr="00381578">
        <w:rPr>
          <w:rFonts w:ascii="Times New Roman" w:hAnsi="Times New Roman"/>
          <w:sz w:val="28"/>
          <w:szCs w:val="28"/>
        </w:rPr>
        <w:t>"</w:t>
      </w:r>
      <w:r w:rsidRPr="00381578">
        <w:rPr>
          <w:rFonts w:ascii="Times New Roman" w:hAnsi="Times New Roman"/>
          <w:b w:val="0"/>
          <w:sz w:val="28"/>
          <w:szCs w:val="28"/>
        </w:rPr>
        <w:t xml:space="preserve"> 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 в связи с приведением нормативного акта в соответствие с П</w:t>
      </w:r>
      <w:r w:rsidR="00683FFF">
        <w:rPr>
          <w:rFonts w:ascii="Times New Roman" w:hAnsi="Times New Roman"/>
          <w:b w:val="0"/>
          <w:sz w:val="28"/>
          <w:szCs w:val="28"/>
        </w:rPr>
        <w:t xml:space="preserve">остановление </w:t>
      </w:r>
      <w:r w:rsidRPr="00381578">
        <w:rPr>
          <w:rFonts w:ascii="Times New Roman" w:hAnsi="Times New Roman"/>
          <w:b w:val="0"/>
          <w:sz w:val="28"/>
          <w:szCs w:val="28"/>
        </w:rPr>
        <w:t>Законодательного собрания,</w:t>
      </w:r>
      <w:r w:rsidR="00683FFF">
        <w:rPr>
          <w:rFonts w:ascii="Times New Roman" w:hAnsi="Times New Roman"/>
          <w:b w:val="0"/>
          <w:sz w:val="28"/>
          <w:szCs w:val="28"/>
        </w:rPr>
        <w:t xml:space="preserve"> </w:t>
      </w:r>
      <w:r w:rsidRPr="00683FFF">
        <w:rPr>
          <w:rFonts w:ascii="Times New Roman" w:hAnsi="Times New Roman"/>
          <w:b w:val="0"/>
          <w:color w:val="000000"/>
          <w:sz w:val="28"/>
          <w:szCs w:val="28"/>
        </w:rPr>
        <w:t>от 21 ноября 2018 г. N</w:t>
      </w:r>
      <w:proofErr w:type="gramEnd"/>
      <w:r w:rsidRPr="00683FFF">
        <w:rPr>
          <w:rFonts w:ascii="Times New Roman" w:hAnsi="Times New Roman"/>
          <w:b w:val="0"/>
          <w:color w:val="000000"/>
          <w:sz w:val="28"/>
          <w:szCs w:val="28"/>
        </w:rPr>
        <w:t xml:space="preserve"> 27/466 «О внесении изменений в постановление законодательного собрания от 26 сентября 2008г. ;№ 7/534 «О порядке определения размера арендной платы</w:t>
      </w:r>
      <w:r w:rsidR="004F48DA" w:rsidRPr="00683FFF">
        <w:rPr>
          <w:rFonts w:ascii="Times New Roman" w:hAnsi="Times New Roman"/>
          <w:b w:val="0"/>
          <w:color w:val="000000"/>
          <w:sz w:val="28"/>
          <w:szCs w:val="28"/>
        </w:rPr>
        <w:t xml:space="preserve">, </w:t>
      </w:r>
      <w:proofErr w:type="spellStart"/>
      <w:r w:rsidR="004F48DA" w:rsidRPr="00683FFF">
        <w:rPr>
          <w:rFonts w:ascii="Times New Roman" w:hAnsi="Times New Roman"/>
          <w:b w:val="0"/>
          <w:color w:val="000000"/>
          <w:sz w:val="28"/>
          <w:szCs w:val="28"/>
        </w:rPr>
        <w:t>порядка</w:t>
      </w:r>
      <w:proofErr w:type="gramStart"/>
      <w:r w:rsidR="004F48DA" w:rsidRPr="00683FFF">
        <w:rPr>
          <w:rFonts w:ascii="Times New Roman" w:hAnsi="Times New Roman"/>
          <w:b w:val="0"/>
          <w:color w:val="000000"/>
          <w:sz w:val="28"/>
          <w:szCs w:val="28"/>
        </w:rPr>
        <w:t>,у</w:t>
      </w:r>
      <w:proofErr w:type="gramEnd"/>
      <w:r w:rsidR="004F48DA" w:rsidRPr="00683FFF">
        <w:rPr>
          <w:rFonts w:ascii="Times New Roman" w:hAnsi="Times New Roman"/>
          <w:b w:val="0"/>
          <w:color w:val="000000"/>
          <w:sz w:val="28"/>
          <w:szCs w:val="28"/>
        </w:rPr>
        <w:t>словий</w:t>
      </w:r>
      <w:proofErr w:type="spellEnd"/>
      <w:r w:rsidR="004F48DA" w:rsidRPr="00683FFF">
        <w:rPr>
          <w:rFonts w:ascii="Times New Roman" w:hAnsi="Times New Roman"/>
          <w:b w:val="0"/>
          <w:color w:val="000000"/>
          <w:sz w:val="28"/>
          <w:szCs w:val="28"/>
        </w:rPr>
        <w:t xml:space="preserve">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p>
    <w:p w:rsidR="004F48DA" w:rsidRPr="00381578" w:rsidRDefault="004F48DA" w:rsidP="004F48DA">
      <w:pPr>
        <w:shd w:val="clear" w:color="auto" w:fill="FFFFFF"/>
        <w:spacing w:before="105" w:after="105"/>
        <w:ind w:firstLine="0"/>
        <w:jc w:val="left"/>
        <w:outlineLvl w:val="1"/>
        <w:rPr>
          <w:rFonts w:ascii="Times New Roman" w:hAnsi="Times New Roman"/>
          <w:bCs/>
          <w:color w:val="000000"/>
          <w:sz w:val="28"/>
          <w:szCs w:val="28"/>
        </w:rPr>
      </w:pPr>
      <w:r w:rsidRPr="00381578">
        <w:rPr>
          <w:rFonts w:ascii="Times New Roman" w:hAnsi="Times New Roman"/>
          <w:bCs/>
          <w:color w:val="000000"/>
          <w:sz w:val="28"/>
          <w:szCs w:val="28"/>
        </w:rPr>
        <w:t xml:space="preserve">сельский Совет народных депутатов </w:t>
      </w:r>
    </w:p>
    <w:p w:rsidR="004F48DA" w:rsidRPr="00381578" w:rsidRDefault="004F48DA" w:rsidP="004F48DA">
      <w:pPr>
        <w:shd w:val="clear" w:color="auto" w:fill="FFFFFF"/>
        <w:spacing w:before="105" w:after="105"/>
        <w:ind w:firstLine="0"/>
        <w:jc w:val="left"/>
        <w:outlineLvl w:val="1"/>
        <w:rPr>
          <w:rFonts w:ascii="Times New Roman" w:hAnsi="Times New Roman"/>
          <w:bCs/>
          <w:color w:val="000000"/>
          <w:sz w:val="28"/>
          <w:szCs w:val="28"/>
        </w:rPr>
      </w:pPr>
      <w:r w:rsidRPr="00381578">
        <w:rPr>
          <w:rFonts w:ascii="Times New Roman" w:hAnsi="Times New Roman"/>
          <w:bCs/>
          <w:color w:val="000000"/>
          <w:sz w:val="28"/>
          <w:szCs w:val="28"/>
        </w:rPr>
        <w:t>РЕШИЛ:</w:t>
      </w:r>
    </w:p>
    <w:p w:rsidR="004F48DA" w:rsidRPr="00381578" w:rsidRDefault="004F48DA" w:rsidP="004F48DA">
      <w:pPr>
        <w:pStyle w:val="1"/>
        <w:spacing w:before="0" w:after="0"/>
        <w:jc w:val="left"/>
        <w:rPr>
          <w:rFonts w:ascii="Times New Roman" w:hAnsi="Times New Roman"/>
          <w:b w:val="0"/>
          <w:sz w:val="28"/>
          <w:szCs w:val="28"/>
        </w:rPr>
      </w:pPr>
      <w:r w:rsidRPr="00381578">
        <w:rPr>
          <w:rFonts w:ascii="Times New Roman" w:hAnsi="Times New Roman"/>
          <w:sz w:val="28"/>
          <w:szCs w:val="28"/>
        </w:rPr>
        <w:t>1. Внести в решение сессии сельского Совета народных депутатов  </w:t>
      </w:r>
      <w:hyperlink r:id="rId4" w:history="1">
        <w:r w:rsidRPr="00381578">
          <w:rPr>
            <w:rStyle w:val="a6"/>
            <w:rFonts w:ascii="Times New Roman" w:hAnsi="Times New Roman"/>
            <w:sz w:val="28"/>
            <w:szCs w:val="28"/>
          </w:rPr>
          <w:t>от 10 марта 2016г.</w:t>
        </w:r>
      </w:hyperlink>
      <w:r w:rsidRPr="00381578">
        <w:rPr>
          <w:rFonts w:ascii="Times New Roman" w:hAnsi="Times New Roman"/>
          <w:sz w:val="28"/>
          <w:szCs w:val="28"/>
        </w:rPr>
        <w:t> «</w:t>
      </w:r>
      <w:r w:rsidRPr="00381578">
        <w:rPr>
          <w:rFonts w:ascii="Times New Roman" w:hAnsi="Times New Roman"/>
          <w:b w:val="0"/>
          <w:sz w:val="28"/>
          <w:szCs w:val="28"/>
        </w:rPr>
        <w:t>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w:t>
      </w:r>
      <w:proofErr w:type="gramStart"/>
      <w:r w:rsidRPr="00381578">
        <w:rPr>
          <w:rFonts w:ascii="Times New Roman" w:hAnsi="Times New Roman"/>
          <w:b w:val="0"/>
          <w:sz w:val="28"/>
          <w:szCs w:val="28"/>
        </w:rPr>
        <w:t>.</w:t>
      </w:r>
      <w:proofErr w:type="gramEnd"/>
      <w:r w:rsidRPr="00381578">
        <w:rPr>
          <w:rFonts w:ascii="Times New Roman" w:hAnsi="Times New Roman"/>
          <w:b w:val="0"/>
          <w:sz w:val="28"/>
          <w:szCs w:val="28"/>
        </w:rPr>
        <w:t xml:space="preserve"> </w:t>
      </w:r>
      <w:proofErr w:type="gramStart"/>
      <w:r w:rsidRPr="00381578">
        <w:rPr>
          <w:rFonts w:ascii="Times New Roman" w:hAnsi="Times New Roman"/>
          <w:sz w:val="28"/>
          <w:szCs w:val="28"/>
        </w:rPr>
        <w:t>с</w:t>
      </w:r>
      <w:proofErr w:type="gramEnd"/>
      <w:r w:rsidRPr="00381578">
        <w:rPr>
          <w:rFonts w:ascii="Times New Roman" w:hAnsi="Times New Roman"/>
          <w:sz w:val="28"/>
          <w:szCs w:val="28"/>
        </w:rPr>
        <w:t>ледующие изменения:</w:t>
      </w:r>
      <w:bookmarkStart w:id="0" w:name="l7"/>
      <w:bookmarkEnd w:id="0"/>
    </w:p>
    <w:p w:rsidR="004F48DA" w:rsidRPr="00381578" w:rsidRDefault="004F48DA" w:rsidP="004F48DA">
      <w:pPr>
        <w:ind w:firstLine="709"/>
        <w:rPr>
          <w:rFonts w:ascii="Times New Roman" w:hAnsi="Times New Roman"/>
          <w:sz w:val="28"/>
          <w:szCs w:val="28"/>
        </w:rPr>
      </w:pPr>
      <w:r w:rsidRPr="00381578">
        <w:rPr>
          <w:rFonts w:ascii="Times New Roman" w:hAnsi="Times New Roman"/>
          <w:bCs/>
          <w:color w:val="000000"/>
          <w:sz w:val="28"/>
          <w:szCs w:val="28"/>
        </w:rPr>
        <w:t>1)</w:t>
      </w:r>
      <w:proofErr w:type="gramStart"/>
      <w:r w:rsidRPr="00381578">
        <w:rPr>
          <w:rFonts w:ascii="Times New Roman" w:hAnsi="Times New Roman"/>
          <w:bCs/>
          <w:color w:val="000000"/>
          <w:sz w:val="28"/>
          <w:szCs w:val="28"/>
        </w:rPr>
        <w:t>.</w:t>
      </w:r>
      <w:proofErr w:type="gramEnd"/>
      <w:r w:rsidRPr="00381578">
        <w:rPr>
          <w:rFonts w:ascii="Times New Roman" w:hAnsi="Times New Roman"/>
          <w:sz w:val="28"/>
          <w:szCs w:val="28"/>
        </w:rPr>
        <w:t xml:space="preserve"> </w:t>
      </w:r>
      <w:proofErr w:type="gramStart"/>
      <w:r w:rsidRPr="00381578">
        <w:rPr>
          <w:rFonts w:ascii="Times New Roman" w:hAnsi="Times New Roman"/>
          <w:sz w:val="28"/>
          <w:szCs w:val="28"/>
        </w:rPr>
        <w:t>н</w:t>
      </w:r>
      <w:proofErr w:type="gramEnd"/>
      <w:r w:rsidRPr="00381578">
        <w:rPr>
          <w:rFonts w:ascii="Times New Roman" w:hAnsi="Times New Roman"/>
          <w:sz w:val="28"/>
          <w:szCs w:val="28"/>
        </w:rPr>
        <w:t>аименование изложить в новой редакции:</w:t>
      </w:r>
      <w:bookmarkStart w:id="1" w:name="l8"/>
      <w:bookmarkEnd w:id="1"/>
      <w:r w:rsidRPr="00381578">
        <w:rPr>
          <w:rFonts w:ascii="Times New Roman" w:hAnsi="Times New Roman"/>
          <w:sz w:val="28"/>
          <w:szCs w:val="28"/>
        </w:rPr>
        <w:t xml:space="preserve"> "О Порядке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bookmarkStart w:id="2" w:name="l9"/>
      <w:bookmarkEnd w:id="2"/>
    </w:p>
    <w:p w:rsidR="004F48DA" w:rsidRPr="00381578" w:rsidRDefault="003E48C3" w:rsidP="004F48DA">
      <w:pPr>
        <w:ind w:firstLine="709"/>
        <w:rPr>
          <w:rFonts w:ascii="Times New Roman" w:hAnsi="Times New Roman"/>
          <w:sz w:val="28"/>
          <w:szCs w:val="28"/>
        </w:rPr>
      </w:pPr>
      <w:r w:rsidRPr="00381578">
        <w:rPr>
          <w:rFonts w:ascii="Times New Roman" w:hAnsi="Times New Roman"/>
          <w:bCs/>
          <w:color w:val="000000"/>
          <w:sz w:val="28"/>
          <w:szCs w:val="28"/>
        </w:rPr>
        <w:t xml:space="preserve"> </w:t>
      </w:r>
      <w:r w:rsidR="004F48DA" w:rsidRPr="00381578">
        <w:rPr>
          <w:rFonts w:ascii="Times New Roman" w:hAnsi="Times New Roman"/>
          <w:bCs/>
          <w:color w:val="000000"/>
          <w:sz w:val="28"/>
          <w:szCs w:val="28"/>
        </w:rPr>
        <w:t>2)</w:t>
      </w:r>
      <w:proofErr w:type="gramStart"/>
      <w:r w:rsidR="004F48DA" w:rsidRPr="00381578">
        <w:rPr>
          <w:rFonts w:ascii="Times New Roman" w:hAnsi="Times New Roman"/>
          <w:bCs/>
          <w:color w:val="000000"/>
          <w:sz w:val="28"/>
          <w:szCs w:val="28"/>
        </w:rPr>
        <w:t>.</w:t>
      </w:r>
      <w:proofErr w:type="gramEnd"/>
      <w:r w:rsidR="004F48DA" w:rsidRPr="00381578">
        <w:rPr>
          <w:rFonts w:ascii="Times New Roman" w:hAnsi="Times New Roman"/>
          <w:sz w:val="28"/>
          <w:szCs w:val="28"/>
        </w:rPr>
        <w:t xml:space="preserve"> </w:t>
      </w:r>
      <w:hyperlink r:id="rId5" w:anchor="l3" w:history="1">
        <w:proofErr w:type="gramStart"/>
        <w:r w:rsidR="004F48DA" w:rsidRPr="00381578">
          <w:rPr>
            <w:rStyle w:val="a6"/>
            <w:rFonts w:ascii="Times New Roman" w:hAnsi="Times New Roman"/>
            <w:sz w:val="28"/>
            <w:szCs w:val="28"/>
          </w:rPr>
          <w:t>п</w:t>
        </w:r>
        <w:proofErr w:type="gramEnd"/>
        <w:r w:rsidR="004F48DA" w:rsidRPr="00381578">
          <w:rPr>
            <w:rStyle w:val="a6"/>
            <w:rFonts w:ascii="Times New Roman" w:hAnsi="Times New Roman"/>
            <w:sz w:val="28"/>
            <w:szCs w:val="28"/>
          </w:rPr>
          <w:t>ункт 1</w:t>
        </w:r>
      </w:hyperlink>
      <w:r w:rsidR="004F48DA" w:rsidRPr="00381578">
        <w:rPr>
          <w:rFonts w:ascii="Times New Roman" w:hAnsi="Times New Roman"/>
          <w:sz w:val="28"/>
          <w:szCs w:val="28"/>
        </w:rPr>
        <w:t> изложить в новой редакции:</w:t>
      </w:r>
      <w:bookmarkStart w:id="3" w:name="l10"/>
      <w:bookmarkEnd w:id="3"/>
    </w:p>
    <w:p w:rsidR="004F48DA" w:rsidRPr="00381578" w:rsidRDefault="004F48DA" w:rsidP="004F48DA">
      <w:pPr>
        <w:ind w:firstLine="709"/>
        <w:rPr>
          <w:rFonts w:ascii="Times New Roman" w:hAnsi="Times New Roman"/>
          <w:sz w:val="28"/>
          <w:szCs w:val="28"/>
        </w:rPr>
      </w:pPr>
      <w:r w:rsidRPr="00381578">
        <w:rPr>
          <w:rFonts w:ascii="Times New Roman" w:hAnsi="Times New Roman"/>
          <w:sz w:val="28"/>
          <w:szCs w:val="28"/>
        </w:rPr>
        <w:lastRenderedPageBreak/>
        <w:t>1. Утвердить Порядок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(прилагается).".</w:t>
      </w:r>
      <w:bookmarkStart w:id="4" w:name="l11"/>
      <w:bookmarkEnd w:id="4"/>
    </w:p>
    <w:p w:rsidR="004F48DA" w:rsidRPr="00381578" w:rsidRDefault="004F48DA" w:rsidP="004F48DA">
      <w:pPr>
        <w:shd w:val="clear" w:color="auto" w:fill="FFFFFF"/>
        <w:spacing w:before="105" w:after="105"/>
        <w:ind w:firstLine="0"/>
        <w:jc w:val="left"/>
        <w:outlineLvl w:val="1"/>
        <w:rPr>
          <w:rFonts w:ascii="Times New Roman" w:hAnsi="Times New Roman"/>
          <w:sz w:val="28"/>
          <w:szCs w:val="28"/>
        </w:rPr>
      </w:pPr>
      <w:r w:rsidRPr="00381578">
        <w:rPr>
          <w:rFonts w:ascii="Times New Roman" w:hAnsi="Times New Roman"/>
          <w:bCs/>
          <w:color w:val="000000"/>
          <w:sz w:val="28"/>
          <w:szCs w:val="28"/>
        </w:rPr>
        <w:t xml:space="preserve">            2. </w:t>
      </w:r>
      <w:r w:rsidRPr="00381578">
        <w:rPr>
          <w:rFonts w:ascii="Times New Roman" w:hAnsi="Times New Roman"/>
          <w:sz w:val="28"/>
          <w:szCs w:val="28"/>
        </w:rPr>
        <w:t xml:space="preserve"> Внести в </w:t>
      </w:r>
      <w:hyperlink r:id="rId6" w:anchor="h8" w:history="1">
        <w:r w:rsidRPr="00381578">
          <w:rPr>
            <w:rStyle w:val="a6"/>
            <w:rFonts w:ascii="Times New Roman" w:hAnsi="Times New Roman"/>
            <w:sz w:val="28"/>
            <w:szCs w:val="28"/>
          </w:rPr>
          <w:t>Порядок</w:t>
        </w:r>
      </w:hyperlink>
      <w:r w:rsidRPr="00381578">
        <w:rPr>
          <w:rFonts w:ascii="Times New Roman" w:hAnsi="Times New Roman"/>
          <w:sz w:val="28"/>
          <w:szCs w:val="28"/>
        </w:rPr>
        <w:t xml:space="preserve"> определения размера арендной пла</w:t>
      </w:r>
      <w:bookmarkStart w:id="5" w:name="_GoBack"/>
      <w:bookmarkEnd w:id="5"/>
      <w:r w:rsidRPr="00381578">
        <w:rPr>
          <w:rFonts w:ascii="Times New Roman" w:hAnsi="Times New Roman"/>
          <w:sz w:val="28"/>
          <w:szCs w:val="28"/>
        </w:rPr>
        <w:t>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r w:rsidR="003E48C3" w:rsidRPr="00381578">
        <w:rPr>
          <w:rFonts w:ascii="Times New Roman" w:hAnsi="Times New Roman"/>
          <w:sz w:val="28"/>
          <w:szCs w:val="28"/>
        </w:rPr>
        <w:t xml:space="preserve"> следующие изменения:</w:t>
      </w:r>
    </w:p>
    <w:p w:rsidR="004F48DA" w:rsidRPr="00381578" w:rsidRDefault="003E48C3" w:rsidP="004F48DA">
      <w:pPr>
        <w:ind w:firstLine="709"/>
        <w:rPr>
          <w:rFonts w:ascii="Times New Roman" w:hAnsi="Times New Roman"/>
          <w:sz w:val="28"/>
          <w:szCs w:val="28"/>
        </w:rPr>
      </w:pPr>
      <w:r w:rsidRPr="00381578">
        <w:rPr>
          <w:rFonts w:ascii="Times New Roman" w:hAnsi="Times New Roman"/>
          <w:sz w:val="28"/>
          <w:szCs w:val="28"/>
        </w:rPr>
        <w:t xml:space="preserve"> </w:t>
      </w:r>
      <w:r w:rsidR="004F48DA" w:rsidRPr="00381578">
        <w:rPr>
          <w:rFonts w:ascii="Times New Roman" w:hAnsi="Times New Roman"/>
          <w:sz w:val="28"/>
          <w:szCs w:val="28"/>
        </w:rPr>
        <w:t>1) </w:t>
      </w:r>
      <w:hyperlink r:id="rId7" w:anchor="h75" w:history="1">
        <w:r w:rsidR="004F48DA" w:rsidRPr="00381578">
          <w:rPr>
            <w:rStyle w:val="a6"/>
            <w:rFonts w:ascii="Times New Roman" w:hAnsi="Times New Roman"/>
            <w:sz w:val="28"/>
            <w:szCs w:val="28"/>
          </w:rPr>
          <w:t>раздел 2</w:t>
        </w:r>
      </w:hyperlink>
      <w:r w:rsidR="004F48DA" w:rsidRPr="00381578">
        <w:rPr>
          <w:rFonts w:ascii="Times New Roman" w:hAnsi="Times New Roman"/>
          <w:sz w:val="28"/>
          <w:szCs w:val="28"/>
        </w:rPr>
        <w:t> изложить в новой редакции:</w:t>
      </w:r>
    </w:p>
    <w:p w:rsidR="004F48DA" w:rsidRPr="00381578" w:rsidRDefault="004F48DA" w:rsidP="004F48DA">
      <w:pPr>
        <w:ind w:firstLine="709"/>
        <w:rPr>
          <w:rFonts w:ascii="Times New Roman" w:hAnsi="Times New Roman"/>
          <w:sz w:val="28"/>
          <w:szCs w:val="28"/>
        </w:rPr>
      </w:pPr>
      <w:bookmarkStart w:id="6" w:name="l13"/>
      <w:bookmarkEnd w:id="6"/>
      <w:r w:rsidRPr="00381578">
        <w:rPr>
          <w:rFonts w:ascii="Times New Roman" w:hAnsi="Times New Roman"/>
          <w:sz w:val="28"/>
          <w:szCs w:val="28"/>
        </w:rPr>
        <w:t>"2. Порядок определения размера арендной платы</w:t>
      </w:r>
      <w:r w:rsidR="003C2B5F" w:rsidRPr="00381578">
        <w:rPr>
          <w:rFonts w:ascii="Times New Roman" w:hAnsi="Times New Roman"/>
          <w:sz w:val="28"/>
          <w:szCs w:val="28"/>
        </w:rPr>
        <w:t>»</w:t>
      </w:r>
    </w:p>
    <w:p w:rsidR="003E48C3" w:rsidRPr="00381578" w:rsidRDefault="003E48C3" w:rsidP="004F48DA">
      <w:pPr>
        <w:ind w:firstLine="709"/>
        <w:rPr>
          <w:rFonts w:ascii="Times New Roman" w:hAnsi="Times New Roman"/>
          <w:sz w:val="28"/>
          <w:szCs w:val="28"/>
        </w:rPr>
      </w:pPr>
      <w:bookmarkStart w:id="7" w:name="l14"/>
      <w:bookmarkEnd w:id="7"/>
    </w:p>
    <w:p w:rsidR="004F48DA" w:rsidRPr="00381578" w:rsidRDefault="004F48DA" w:rsidP="004F48DA">
      <w:pPr>
        <w:ind w:firstLine="709"/>
        <w:rPr>
          <w:rFonts w:ascii="Times New Roman" w:hAnsi="Times New Roman"/>
          <w:sz w:val="28"/>
          <w:szCs w:val="28"/>
        </w:rPr>
      </w:pPr>
      <w:r w:rsidRPr="00381578">
        <w:rPr>
          <w:rFonts w:ascii="Times New Roman" w:hAnsi="Times New Roman"/>
          <w:sz w:val="28"/>
          <w:szCs w:val="28"/>
        </w:rPr>
        <w:t>2.1. Размер годовой арендной платы за земельные участки определяется на основе кадастровой стоимости земельных участков, определенной в соответствии с земельным законодательством Российской Федерации, за исключением случаев, установленных пунктами 2.3, 2.4 настоящего раздела.</w:t>
      </w:r>
      <w:bookmarkStart w:id="8" w:name="l15"/>
      <w:bookmarkEnd w:id="8"/>
    </w:p>
    <w:p w:rsidR="004F48DA" w:rsidRPr="00381578" w:rsidRDefault="004F48DA" w:rsidP="004F48DA">
      <w:pPr>
        <w:ind w:firstLine="709"/>
        <w:rPr>
          <w:rFonts w:ascii="Times New Roman" w:hAnsi="Times New Roman"/>
          <w:sz w:val="28"/>
          <w:szCs w:val="28"/>
        </w:rPr>
      </w:pPr>
      <w:r w:rsidRPr="00381578">
        <w:rPr>
          <w:rFonts w:ascii="Times New Roman" w:hAnsi="Times New Roman"/>
          <w:sz w:val="28"/>
          <w:szCs w:val="28"/>
        </w:rPr>
        <w:t>2.2. Расчет размера годовой арендной платы за земельные участки производится по формуле:</w:t>
      </w:r>
    </w:p>
    <w:p w:rsidR="004F48DA" w:rsidRPr="00381578" w:rsidRDefault="004F48DA" w:rsidP="004F48DA">
      <w:pPr>
        <w:shd w:val="clear" w:color="auto" w:fill="FFFFFF"/>
        <w:spacing w:before="100" w:beforeAutospacing="1" w:after="100" w:afterAutospacing="1" w:line="270" w:lineRule="atLeast"/>
        <w:rPr>
          <w:rFonts w:ascii="Times New Roman" w:hAnsi="Times New Roman"/>
          <w:color w:val="000000"/>
          <w:sz w:val="28"/>
          <w:szCs w:val="28"/>
          <w:vertAlign w:val="superscript"/>
        </w:rPr>
      </w:pPr>
      <w:r w:rsidRPr="00381578">
        <w:rPr>
          <w:rFonts w:ascii="Times New Roman" w:hAnsi="Times New Roman"/>
          <w:noProof/>
          <w:color w:val="000000"/>
          <w:sz w:val="28"/>
          <w:szCs w:val="28"/>
          <w:vertAlign w:val="superscript"/>
        </w:rPr>
        <w:drawing>
          <wp:inline distT="0" distB="0" distL="0" distR="0">
            <wp:extent cx="1162050" cy="200025"/>
            <wp:effectExtent l="0" t="0" r="0" b="9525"/>
            <wp:docPr id="2" name="Рисунок 1" descr="https://www.referent.ru/118/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8/352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381578">
        <w:rPr>
          <w:rFonts w:ascii="Times New Roman" w:hAnsi="Times New Roman"/>
          <w:color w:val="000000"/>
          <w:sz w:val="28"/>
          <w:szCs w:val="28"/>
          <w:vertAlign w:val="superscript"/>
        </w:rPr>
        <w:t>,</w:t>
      </w:r>
    </w:p>
    <w:p w:rsidR="004F48DA" w:rsidRPr="00381578" w:rsidRDefault="004F48DA" w:rsidP="004F48DA">
      <w:pPr>
        <w:shd w:val="clear" w:color="auto" w:fill="FFFFFF"/>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где:</w:t>
      </w:r>
    </w:p>
    <w:p w:rsidR="004F48DA" w:rsidRPr="00381578" w:rsidRDefault="004F48DA" w:rsidP="004F48DA">
      <w:pPr>
        <w:shd w:val="clear" w:color="auto" w:fill="FFFFFF"/>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А - размер годовой арендной платы, подлежащий уплате в бюджет, в рублях;</w:t>
      </w:r>
    </w:p>
    <w:p w:rsidR="004F48DA" w:rsidRPr="00381578" w:rsidRDefault="004F48DA" w:rsidP="004F48DA">
      <w:pPr>
        <w:shd w:val="clear" w:color="auto" w:fill="FFFFFF"/>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p>
    <w:p w:rsidR="004F48DA" w:rsidRPr="00381578" w:rsidRDefault="004F48DA" w:rsidP="004F48DA">
      <w:pPr>
        <w:shd w:val="clear" w:color="auto" w:fill="FFFFFF"/>
        <w:rPr>
          <w:rFonts w:ascii="Times New Roman" w:hAnsi="Times New Roman"/>
          <w:color w:val="000000"/>
          <w:sz w:val="28"/>
          <w:szCs w:val="28"/>
          <w:vertAlign w:val="superscript"/>
        </w:rPr>
      </w:pPr>
      <w:proofErr w:type="spellStart"/>
      <w:r w:rsidRPr="00381578">
        <w:rPr>
          <w:rFonts w:ascii="Times New Roman" w:hAnsi="Times New Roman"/>
          <w:color w:val="000000"/>
          <w:sz w:val="28"/>
          <w:szCs w:val="28"/>
          <w:vertAlign w:val="superscript"/>
        </w:rPr>
        <w:t>Кнс</w:t>
      </w:r>
      <w:proofErr w:type="spellEnd"/>
      <w:r w:rsidRPr="00381578">
        <w:rPr>
          <w:rFonts w:ascii="Times New Roman" w:hAnsi="Times New Roman"/>
          <w:color w:val="000000"/>
          <w:sz w:val="28"/>
          <w:szCs w:val="28"/>
          <w:vertAlign w:val="superscript"/>
        </w:rPr>
        <w:t xml:space="preserve"> - налоговая ставка земельного налога, установленная нормативными правовыми актами представительного органа муниципального образования;</w:t>
      </w:r>
    </w:p>
    <w:p w:rsidR="004F48DA" w:rsidRPr="00381578" w:rsidRDefault="004F48DA" w:rsidP="004F48DA">
      <w:pPr>
        <w:shd w:val="clear" w:color="auto" w:fill="FFFFFF"/>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Ки - поправочный коэффициент, определяемый по целевому использованию земельного участка, который составляет:</w:t>
      </w:r>
    </w:p>
    <w:tbl>
      <w:tblPr>
        <w:tblW w:w="5000" w:type="pct"/>
        <w:tblCellMar>
          <w:top w:w="15" w:type="dxa"/>
          <w:left w:w="15" w:type="dxa"/>
          <w:bottom w:w="15" w:type="dxa"/>
          <w:right w:w="15" w:type="dxa"/>
        </w:tblCellMar>
        <w:tblLook w:val="04A0"/>
      </w:tblPr>
      <w:tblGrid>
        <w:gridCol w:w="743"/>
        <w:gridCol w:w="6882"/>
        <w:gridCol w:w="1820"/>
      </w:tblGrid>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jc w:val="center"/>
              <w:rPr>
                <w:rFonts w:ascii="Times New Roman" w:hAnsi="Times New Roman"/>
                <w:sz w:val="28"/>
                <w:szCs w:val="28"/>
              </w:rPr>
            </w:pPr>
            <w:r w:rsidRPr="00381578">
              <w:rPr>
                <w:rFonts w:ascii="Times New Roman" w:hAnsi="Times New Roman"/>
                <w:sz w:val="28"/>
                <w:szCs w:val="28"/>
              </w:rPr>
              <w:t>N п/п</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jc w:val="center"/>
              <w:rPr>
                <w:rFonts w:ascii="Times New Roman" w:hAnsi="Times New Roman"/>
                <w:sz w:val="28"/>
                <w:szCs w:val="28"/>
              </w:rPr>
            </w:pPr>
            <w:r w:rsidRPr="00381578">
              <w:rPr>
                <w:rFonts w:ascii="Times New Roman" w:hAnsi="Times New Roman"/>
                <w:sz w:val="28"/>
                <w:szCs w:val="28"/>
              </w:rPr>
              <w:t>Цели использования</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jc w:val="center"/>
              <w:rPr>
                <w:rFonts w:ascii="Times New Roman" w:hAnsi="Times New Roman"/>
                <w:sz w:val="28"/>
                <w:szCs w:val="28"/>
              </w:rPr>
            </w:pPr>
            <w:r w:rsidRPr="00381578">
              <w:rPr>
                <w:rFonts w:ascii="Times New Roman" w:hAnsi="Times New Roman"/>
                <w:sz w:val="28"/>
                <w:szCs w:val="28"/>
              </w:rPr>
              <w:t>Значение коэффициента Ки</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1.</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из земель сельскохозяйственного назначения, предназначенные для производства сельскохозяйственной продукции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6,0</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2.</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7,0</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3.</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занятые жилищным фондом</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1,25</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lastRenderedPageBreak/>
              <w:t>4.</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1,25</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5.</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занятые индивидуальными гаражами или предоставленные под строительство индивидуальных гаражей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1,25</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6.</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1,0</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7.</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 xml:space="preserve">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w:t>
            </w:r>
            <w:proofErr w:type="gramStart"/>
            <w:r w:rsidRPr="00381578">
              <w:rPr>
                <w:rFonts w:ascii="Times New Roman" w:hAnsi="Times New Roman"/>
                <w:sz w:val="28"/>
                <w:szCs w:val="28"/>
              </w:rPr>
              <w:t>с даты заключения</w:t>
            </w:r>
            <w:proofErr w:type="gramEnd"/>
            <w:r w:rsidRPr="00381578">
              <w:rPr>
                <w:rFonts w:ascii="Times New Roman" w:hAnsi="Times New Roman"/>
                <w:sz w:val="28"/>
                <w:szCs w:val="28"/>
              </w:rPr>
              <w:t xml:space="preserve"> договора аренды земельного участка не введен в эксплуатацию построенный на земельном участке объект недвижимости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2,0</w:t>
            </w:r>
          </w:p>
        </w:tc>
      </w:tr>
      <w:tr w:rsidR="004F48DA" w:rsidRPr="00381578"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8.</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Земельные участки для прочих целей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381578" w:rsidRDefault="004F48DA" w:rsidP="007A2316">
            <w:pPr>
              <w:rPr>
                <w:rFonts w:ascii="Times New Roman" w:hAnsi="Times New Roman"/>
                <w:sz w:val="28"/>
                <w:szCs w:val="28"/>
              </w:rPr>
            </w:pPr>
            <w:r w:rsidRPr="00381578">
              <w:rPr>
                <w:rFonts w:ascii="Times New Roman" w:hAnsi="Times New Roman"/>
                <w:sz w:val="28"/>
                <w:szCs w:val="28"/>
              </w:rPr>
              <w:t>1,25</w:t>
            </w:r>
          </w:p>
        </w:tc>
      </w:tr>
    </w:tbl>
    <w:p w:rsidR="004F48DA" w:rsidRPr="00381578" w:rsidRDefault="004F48DA" w:rsidP="004F48DA">
      <w:pPr>
        <w:shd w:val="clear" w:color="auto" w:fill="FFFFFF"/>
        <w:ind w:firstLine="709"/>
        <w:rPr>
          <w:rFonts w:ascii="Times New Roman" w:hAnsi="Times New Roman"/>
          <w:color w:val="000000"/>
          <w:sz w:val="28"/>
          <w:szCs w:val="28"/>
          <w:vertAlign w:val="superscript"/>
        </w:rPr>
      </w:pPr>
    </w:p>
    <w:p w:rsidR="004F48DA" w:rsidRPr="00381578" w:rsidRDefault="004F48DA" w:rsidP="004F48DA">
      <w:pPr>
        <w:shd w:val="clear" w:color="auto" w:fill="FFFFFF"/>
        <w:ind w:firstLine="709"/>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2.3. В случае заключения договора аре</w:t>
      </w:r>
      <w:r w:rsidR="003C2B5F" w:rsidRPr="00381578">
        <w:rPr>
          <w:rFonts w:ascii="Times New Roman" w:hAnsi="Times New Roman"/>
          <w:color w:val="000000"/>
          <w:sz w:val="28"/>
          <w:szCs w:val="28"/>
          <w:vertAlign w:val="superscript"/>
        </w:rPr>
        <w:t xml:space="preserve">нды земельного участка с лицом, </w:t>
      </w:r>
      <w:r w:rsidRPr="00381578">
        <w:rPr>
          <w:rFonts w:ascii="Times New Roman" w:hAnsi="Times New Roman"/>
          <w:color w:val="000000"/>
          <w:sz w:val="28"/>
          <w:szCs w:val="28"/>
          <w:vertAlign w:val="superscript"/>
        </w:rPr>
        <w:t>определенным </w:t>
      </w:r>
      <w:hyperlink r:id="rId9" w:anchor="l1535" w:history="1">
        <w:r w:rsidRPr="00381578">
          <w:rPr>
            <w:rFonts w:ascii="Times New Roman" w:hAnsi="Times New Roman"/>
            <w:color w:val="0066CC"/>
            <w:sz w:val="28"/>
            <w:szCs w:val="28"/>
            <w:bdr w:val="none" w:sz="0" w:space="0" w:color="auto" w:frame="1"/>
            <w:vertAlign w:val="superscript"/>
          </w:rPr>
          <w:t>п. 5</w:t>
        </w:r>
      </w:hyperlink>
      <w:r w:rsidRPr="00381578">
        <w:rPr>
          <w:rFonts w:ascii="Times New Roman" w:hAnsi="Times New Roman"/>
          <w:color w:val="000000"/>
          <w:sz w:val="28"/>
          <w:szCs w:val="28"/>
          <w:vertAlign w:val="superscript"/>
        </w:rPr>
        <w:t> ст. 39.7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rsidR="004F48DA" w:rsidRPr="00381578" w:rsidRDefault="004F48DA" w:rsidP="004F48DA">
      <w:pPr>
        <w:shd w:val="clear" w:color="auto" w:fill="FFFFFF"/>
        <w:ind w:firstLine="709"/>
        <w:rPr>
          <w:rFonts w:ascii="Times New Roman" w:hAnsi="Times New Roman"/>
          <w:color w:val="000000"/>
          <w:sz w:val="28"/>
          <w:szCs w:val="28"/>
          <w:vertAlign w:val="superscript"/>
        </w:rPr>
      </w:pPr>
      <w:bookmarkStart w:id="9" w:name="l50"/>
      <w:bookmarkEnd w:id="9"/>
      <w:r w:rsidRPr="00381578">
        <w:rPr>
          <w:rFonts w:ascii="Times New Roman" w:hAnsi="Times New Roman"/>
          <w:color w:val="000000"/>
          <w:sz w:val="28"/>
          <w:szCs w:val="28"/>
          <w:vertAlign w:val="superscript"/>
        </w:rPr>
        <w:t>2.4. Размер арендной платы за земельные участки, предоставленные для размещения объектов, предусмотренных </w:t>
      </w:r>
      <w:proofErr w:type="spellStart"/>
      <w:r w:rsidR="004903BC" w:rsidRPr="00381578">
        <w:rPr>
          <w:rFonts w:ascii="Times New Roman" w:hAnsi="Times New Roman"/>
          <w:color w:val="000000"/>
          <w:sz w:val="28"/>
          <w:szCs w:val="28"/>
          <w:vertAlign w:val="superscript"/>
        </w:rPr>
        <w:fldChar w:fldCharType="begin"/>
      </w:r>
      <w:r w:rsidRPr="00381578">
        <w:rPr>
          <w:rFonts w:ascii="Times New Roman" w:hAnsi="Times New Roman"/>
          <w:color w:val="000000"/>
          <w:sz w:val="28"/>
          <w:szCs w:val="28"/>
          <w:vertAlign w:val="superscript"/>
        </w:rPr>
        <w:instrText xml:space="preserve"> HYPERLINK "https://www.referent.ru/1/321184?l415" \l "l415" </w:instrText>
      </w:r>
      <w:r w:rsidR="004903BC" w:rsidRPr="00381578">
        <w:rPr>
          <w:rFonts w:ascii="Times New Roman" w:hAnsi="Times New Roman"/>
          <w:color w:val="000000"/>
          <w:sz w:val="28"/>
          <w:szCs w:val="28"/>
          <w:vertAlign w:val="superscript"/>
        </w:rPr>
        <w:fldChar w:fldCharType="separate"/>
      </w:r>
      <w:r w:rsidRPr="00381578">
        <w:rPr>
          <w:rFonts w:ascii="Times New Roman" w:hAnsi="Times New Roman"/>
          <w:color w:val="0066CC"/>
          <w:sz w:val="28"/>
          <w:szCs w:val="28"/>
          <w:bdr w:val="none" w:sz="0" w:space="0" w:color="auto" w:frame="1"/>
          <w:vertAlign w:val="superscript"/>
        </w:rPr>
        <w:t>пп</w:t>
      </w:r>
      <w:proofErr w:type="spellEnd"/>
      <w:r w:rsidRPr="00381578">
        <w:rPr>
          <w:rFonts w:ascii="Times New Roman" w:hAnsi="Times New Roman"/>
          <w:color w:val="0066CC"/>
          <w:sz w:val="28"/>
          <w:szCs w:val="28"/>
          <w:bdr w:val="none" w:sz="0" w:space="0" w:color="auto" w:frame="1"/>
          <w:vertAlign w:val="superscript"/>
        </w:rPr>
        <w:t>. 2</w:t>
      </w:r>
      <w:r w:rsidR="004903BC" w:rsidRPr="00381578">
        <w:rPr>
          <w:rFonts w:ascii="Times New Roman" w:hAnsi="Times New Roman"/>
          <w:color w:val="000000"/>
          <w:sz w:val="28"/>
          <w:szCs w:val="28"/>
          <w:vertAlign w:val="superscript"/>
        </w:rPr>
        <w:fldChar w:fldCharType="end"/>
      </w:r>
      <w:r w:rsidRPr="00381578">
        <w:rPr>
          <w:rFonts w:ascii="Times New Roman" w:hAnsi="Times New Roman"/>
          <w:color w:val="000000"/>
          <w:sz w:val="28"/>
          <w:szCs w:val="28"/>
          <w:vertAlign w:val="superscript"/>
        </w:rPr>
        <w:t> ст.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Start"/>
      <w:r w:rsidRPr="00381578">
        <w:rPr>
          <w:rFonts w:ascii="Times New Roman" w:hAnsi="Times New Roman"/>
          <w:color w:val="000000"/>
          <w:sz w:val="28"/>
          <w:szCs w:val="28"/>
          <w:vertAlign w:val="superscript"/>
        </w:rPr>
        <w:t>."</w:t>
      </w:r>
      <w:proofErr w:type="gramEnd"/>
    </w:p>
    <w:p w:rsidR="003C2B5F" w:rsidRPr="00381578" w:rsidRDefault="003C2B5F" w:rsidP="003C2B5F">
      <w:pPr>
        <w:pStyle w:val="1"/>
        <w:spacing w:before="0" w:after="0"/>
        <w:jc w:val="both"/>
        <w:rPr>
          <w:rFonts w:ascii="Times New Roman" w:hAnsi="Times New Roman"/>
          <w:b w:val="0"/>
          <w:sz w:val="28"/>
          <w:szCs w:val="28"/>
        </w:rPr>
      </w:pPr>
      <w:r w:rsidRPr="00381578">
        <w:rPr>
          <w:rFonts w:ascii="Times New Roman" w:hAnsi="Times New Roman"/>
          <w:color w:val="000000"/>
          <w:sz w:val="28"/>
          <w:szCs w:val="28"/>
          <w:vertAlign w:val="superscript"/>
        </w:rPr>
        <w:t xml:space="preserve">3. </w:t>
      </w:r>
      <w:r w:rsidRPr="00381578">
        <w:rPr>
          <w:rFonts w:ascii="Times New Roman" w:hAnsi="Times New Roman"/>
          <w:b w:val="0"/>
          <w:sz w:val="28"/>
          <w:szCs w:val="28"/>
        </w:rPr>
        <w:t xml:space="preserve">Обнародовать настоящее решение на информационном </w:t>
      </w:r>
      <w:proofErr w:type="gramStart"/>
      <w:r w:rsidRPr="00381578">
        <w:rPr>
          <w:rFonts w:ascii="Times New Roman" w:hAnsi="Times New Roman"/>
          <w:b w:val="0"/>
          <w:sz w:val="28"/>
          <w:szCs w:val="28"/>
        </w:rPr>
        <w:t>стенде</w:t>
      </w:r>
      <w:proofErr w:type="gramEnd"/>
      <w:r w:rsidRPr="00381578">
        <w:rPr>
          <w:rFonts w:ascii="Times New Roman" w:hAnsi="Times New Roman"/>
          <w:b w:val="0"/>
          <w:sz w:val="28"/>
          <w:szCs w:val="28"/>
        </w:rPr>
        <w:t xml:space="preserve"> в здании администрации сельсовета.</w:t>
      </w:r>
    </w:p>
    <w:p w:rsidR="003C2B5F" w:rsidRPr="00381578" w:rsidRDefault="003C2B5F" w:rsidP="003C2B5F">
      <w:pPr>
        <w:shd w:val="clear" w:color="auto" w:fill="FFFFFF"/>
        <w:ind w:firstLine="709"/>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w:t>
      </w:r>
      <w:bookmarkStart w:id="10" w:name="l52"/>
      <w:bookmarkEnd w:id="10"/>
    </w:p>
    <w:p w:rsidR="003C2B5F" w:rsidRPr="00381578" w:rsidRDefault="003C2B5F" w:rsidP="003C2B5F">
      <w:pPr>
        <w:shd w:val="clear" w:color="auto" w:fill="FFFFFF"/>
        <w:ind w:firstLine="709"/>
        <w:rPr>
          <w:rFonts w:ascii="Times New Roman" w:hAnsi="Times New Roman"/>
          <w:color w:val="000000"/>
          <w:sz w:val="28"/>
          <w:szCs w:val="28"/>
          <w:vertAlign w:val="superscript"/>
        </w:rPr>
      </w:pPr>
      <w:r w:rsidRPr="00381578">
        <w:rPr>
          <w:rFonts w:ascii="Times New Roman" w:hAnsi="Times New Roman"/>
          <w:color w:val="000000"/>
          <w:sz w:val="28"/>
          <w:szCs w:val="28"/>
          <w:vertAlign w:val="superscript"/>
        </w:rPr>
        <w:t>4. Настоящее постановление вступает в силу с 1 января 2019 года.</w:t>
      </w:r>
    </w:p>
    <w:p w:rsidR="004F48DA" w:rsidRPr="00381578" w:rsidRDefault="004F48DA" w:rsidP="004F48DA">
      <w:pPr>
        <w:shd w:val="clear" w:color="auto" w:fill="FFFFFF"/>
        <w:spacing w:before="105" w:after="105"/>
        <w:ind w:firstLine="0"/>
        <w:jc w:val="left"/>
        <w:outlineLvl w:val="1"/>
        <w:rPr>
          <w:rFonts w:ascii="Times New Roman" w:hAnsi="Times New Roman"/>
          <w:bCs/>
          <w:color w:val="000000"/>
          <w:sz w:val="28"/>
          <w:szCs w:val="28"/>
        </w:rPr>
      </w:pPr>
    </w:p>
    <w:p w:rsidR="009C3242" w:rsidRPr="00381578" w:rsidRDefault="009C3242" w:rsidP="009C3242">
      <w:pPr>
        <w:shd w:val="clear" w:color="auto" w:fill="FFFFFF"/>
        <w:spacing w:before="105" w:after="105"/>
        <w:jc w:val="center"/>
        <w:outlineLvl w:val="1"/>
        <w:rPr>
          <w:rFonts w:ascii="Times New Roman" w:hAnsi="Times New Roman"/>
          <w:b/>
          <w:bCs/>
          <w:color w:val="000000"/>
          <w:sz w:val="28"/>
          <w:szCs w:val="28"/>
        </w:rPr>
      </w:pPr>
    </w:p>
    <w:p w:rsidR="007342D9" w:rsidRPr="00381578" w:rsidRDefault="007342D9" w:rsidP="007342D9">
      <w:pPr>
        <w:jc w:val="center"/>
        <w:rPr>
          <w:rFonts w:ascii="Times New Roman" w:hAnsi="Times New Roman"/>
          <w:sz w:val="28"/>
          <w:szCs w:val="28"/>
        </w:rPr>
      </w:pPr>
      <w:bookmarkStart w:id="11" w:name="l4"/>
      <w:bookmarkEnd w:id="11"/>
    </w:p>
    <w:p w:rsidR="007342D9" w:rsidRPr="00381578" w:rsidRDefault="007342D9" w:rsidP="007342D9">
      <w:pPr>
        <w:rPr>
          <w:rFonts w:ascii="Times New Roman" w:hAnsi="Times New Roman"/>
          <w:sz w:val="28"/>
          <w:szCs w:val="28"/>
        </w:rPr>
      </w:pPr>
    </w:p>
    <w:p w:rsidR="007342D9" w:rsidRPr="00381578" w:rsidRDefault="003C2B5F" w:rsidP="003C2B5F">
      <w:pPr>
        <w:ind w:firstLine="0"/>
        <w:rPr>
          <w:rFonts w:ascii="Times New Roman" w:hAnsi="Times New Roman"/>
          <w:sz w:val="28"/>
          <w:szCs w:val="28"/>
        </w:rPr>
      </w:pPr>
      <w:r w:rsidRPr="00381578">
        <w:rPr>
          <w:rFonts w:ascii="Times New Roman" w:hAnsi="Times New Roman"/>
          <w:sz w:val="28"/>
          <w:szCs w:val="28"/>
        </w:rPr>
        <w:t>Председатель  сельского Совета</w:t>
      </w:r>
    </w:p>
    <w:p w:rsidR="003C2B5F" w:rsidRPr="00381578" w:rsidRDefault="003C2B5F" w:rsidP="003C2B5F">
      <w:pPr>
        <w:ind w:firstLine="0"/>
        <w:rPr>
          <w:rFonts w:ascii="Times New Roman" w:hAnsi="Times New Roman"/>
          <w:sz w:val="28"/>
          <w:szCs w:val="28"/>
        </w:rPr>
      </w:pPr>
      <w:r w:rsidRPr="00381578">
        <w:rPr>
          <w:rFonts w:ascii="Times New Roman" w:hAnsi="Times New Roman"/>
          <w:sz w:val="28"/>
          <w:szCs w:val="28"/>
        </w:rPr>
        <w:t xml:space="preserve">народных депутатов                                                           </w:t>
      </w:r>
      <w:proofErr w:type="spellStart"/>
      <w:r w:rsidRPr="00381578">
        <w:rPr>
          <w:rFonts w:ascii="Times New Roman" w:hAnsi="Times New Roman"/>
          <w:sz w:val="28"/>
          <w:szCs w:val="28"/>
        </w:rPr>
        <w:t>З.Р.Шинкоренко</w:t>
      </w:r>
      <w:proofErr w:type="spellEnd"/>
    </w:p>
    <w:p w:rsidR="007342D9" w:rsidRPr="00381578" w:rsidRDefault="007342D9" w:rsidP="007342D9">
      <w:pPr>
        <w:rPr>
          <w:rFonts w:ascii="Times New Roman" w:hAnsi="Times New Roman"/>
          <w:sz w:val="28"/>
          <w:szCs w:val="28"/>
        </w:rPr>
      </w:pPr>
    </w:p>
    <w:p w:rsidR="003E48C3" w:rsidRPr="00683FFF" w:rsidRDefault="007342D9" w:rsidP="00683FFF">
      <w:pPr>
        <w:ind w:firstLine="0"/>
        <w:rPr>
          <w:rFonts w:ascii="Times New Roman" w:hAnsi="Times New Roman"/>
          <w:sz w:val="28"/>
          <w:szCs w:val="28"/>
        </w:rPr>
      </w:pPr>
      <w:r w:rsidRPr="00381578">
        <w:rPr>
          <w:rFonts w:ascii="Times New Roman" w:hAnsi="Times New Roman"/>
          <w:sz w:val="28"/>
          <w:szCs w:val="28"/>
        </w:rPr>
        <w:t>Глава Зеньковского сельсовета                                             Н.В.Полунина</w:t>
      </w:r>
    </w:p>
    <w:p w:rsidR="003E48C3" w:rsidRDefault="003E48C3" w:rsidP="007342D9">
      <w:pPr>
        <w:ind w:firstLine="0"/>
        <w:jc w:val="right"/>
        <w:rPr>
          <w:rFonts w:ascii="Times New Roman" w:hAnsi="Times New Roman"/>
        </w:rPr>
      </w:pPr>
    </w:p>
    <w:p w:rsidR="007342D9" w:rsidRDefault="007342D9" w:rsidP="007342D9">
      <w:pPr>
        <w:ind w:firstLine="0"/>
        <w:jc w:val="right"/>
        <w:rPr>
          <w:rFonts w:ascii="Times New Roman" w:hAnsi="Times New Roman"/>
        </w:rPr>
      </w:pPr>
      <w:r>
        <w:rPr>
          <w:rFonts w:ascii="Times New Roman" w:hAnsi="Times New Roman"/>
        </w:rPr>
        <w:t xml:space="preserve">Приложение к Решению </w:t>
      </w:r>
    </w:p>
    <w:p w:rsidR="007342D9" w:rsidRDefault="00381578" w:rsidP="007342D9">
      <w:pPr>
        <w:ind w:firstLine="0"/>
        <w:jc w:val="right"/>
        <w:rPr>
          <w:rFonts w:ascii="Times New Roman" w:hAnsi="Times New Roman"/>
        </w:rPr>
      </w:pPr>
      <w:r>
        <w:rPr>
          <w:rFonts w:ascii="Times New Roman" w:hAnsi="Times New Roman"/>
        </w:rPr>
        <w:t>№ 114 от 31.01.2019</w:t>
      </w:r>
    </w:p>
    <w:p w:rsidR="007342D9" w:rsidRDefault="007342D9" w:rsidP="007342D9">
      <w:pPr>
        <w:ind w:firstLine="0"/>
        <w:jc w:val="right"/>
        <w:rPr>
          <w:rFonts w:ascii="Times New Roman" w:hAnsi="Times New Roman"/>
          <w:sz w:val="28"/>
          <w:szCs w:val="28"/>
        </w:rPr>
      </w:pPr>
    </w:p>
    <w:p w:rsidR="007342D9" w:rsidRDefault="007342D9" w:rsidP="007342D9">
      <w:pPr>
        <w:pStyle w:val="1"/>
        <w:spacing w:before="0" w:after="0"/>
        <w:rPr>
          <w:rFonts w:ascii="Times New Roman" w:hAnsi="Times New Roman"/>
          <w:sz w:val="28"/>
          <w:szCs w:val="28"/>
        </w:rPr>
      </w:pPr>
      <w:bookmarkStart w:id="12" w:name="sub_1000"/>
      <w:r w:rsidRPr="00DB6344">
        <w:rPr>
          <w:rFonts w:ascii="Times New Roman" w:hAnsi="Times New Roman"/>
        </w:rPr>
        <w:t>О Порядке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r>
        <w:rPr>
          <w:rFonts w:ascii="Times New Roman" w:hAnsi="Times New Roman"/>
          <w:sz w:val="28"/>
          <w:szCs w:val="28"/>
        </w:rPr>
        <w:t xml:space="preserve"> </w:t>
      </w:r>
      <w:bookmarkEnd w:id="12"/>
    </w:p>
    <w:p w:rsidR="007342D9" w:rsidRDefault="007342D9" w:rsidP="007342D9">
      <w:pPr>
        <w:pStyle w:val="1"/>
        <w:rPr>
          <w:rFonts w:ascii="Times New Roman" w:hAnsi="Times New Roman"/>
          <w:sz w:val="28"/>
          <w:szCs w:val="28"/>
        </w:rPr>
      </w:pPr>
      <w:bookmarkStart w:id="13" w:name="sub_1100"/>
      <w:r>
        <w:rPr>
          <w:rFonts w:ascii="Times New Roman" w:hAnsi="Times New Roman"/>
          <w:sz w:val="28"/>
          <w:szCs w:val="28"/>
        </w:rPr>
        <w:t>1. Общие положения</w:t>
      </w:r>
    </w:p>
    <w:p w:rsidR="007342D9" w:rsidRDefault="007342D9" w:rsidP="007342D9">
      <w:pPr>
        <w:rPr>
          <w:rFonts w:ascii="Times New Roman" w:hAnsi="Times New Roman"/>
          <w:sz w:val="28"/>
          <w:szCs w:val="28"/>
        </w:rPr>
      </w:pPr>
      <w:bookmarkStart w:id="14" w:name="sub_1101"/>
      <w:bookmarkEnd w:id="13"/>
      <w:r>
        <w:rPr>
          <w:rFonts w:ascii="Times New Roman" w:hAnsi="Times New Roman"/>
          <w:sz w:val="28"/>
          <w:szCs w:val="28"/>
        </w:rPr>
        <w:t xml:space="preserve">1.1. Настоящий Порядок устанавливает в соответствии с </w:t>
      </w:r>
      <w:hyperlink r:id="rId10" w:history="1">
        <w:r>
          <w:rPr>
            <w:rStyle w:val="a3"/>
            <w:sz w:val="28"/>
            <w:szCs w:val="28"/>
          </w:rPr>
          <w:t>п. 3 ст. 39.7</w:t>
        </w:r>
      </w:hyperlink>
      <w:r>
        <w:rPr>
          <w:rFonts w:ascii="Times New Roman" w:hAnsi="Times New Roman"/>
          <w:sz w:val="28"/>
          <w:szCs w:val="28"/>
        </w:rPr>
        <w:t xml:space="preserve"> Земельного кодекса Российской Федерации порядок определения размера арендной платы за земельные участки, находящиеся в муниципальной собственности Константиновского сельсовета (далее - земельные участки).</w:t>
      </w:r>
    </w:p>
    <w:p w:rsidR="007342D9" w:rsidRDefault="007342D9" w:rsidP="007342D9">
      <w:pPr>
        <w:rPr>
          <w:rFonts w:ascii="Times New Roman" w:hAnsi="Times New Roman"/>
          <w:sz w:val="28"/>
          <w:szCs w:val="28"/>
        </w:rPr>
      </w:pPr>
      <w:bookmarkStart w:id="15" w:name="sub_1103"/>
      <w:bookmarkEnd w:id="14"/>
      <w:r>
        <w:rPr>
          <w:rFonts w:ascii="Times New Roman" w:hAnsi="Times New Roman"/>
          <w:sz w:val="28"/>
          <w:szCs w:val="28"/>
        </w:rPr>
        <w:t>1.2.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15"/>
    <w:p w:rsidR="007342D9" w:rsidRDefault="007342D9" w:rsidP="007342D9">
      <w:pPr>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7342D9" w:rsidRDefault="007342D9" w:rsidP="007342D9">
      <w:pPr>
        <w:pStyle w:val="1"/>
        <w:rPr>
          <w:rFonts w:ascii="Times New Roman" w:hAnsi="Times New Roman"/>
          <w:color w:val="auto"/>
          <w:sz w:val="28"/>
          <w:szCs w:val="28"/>
        </w:rPr>
      </w:pPr>
      <w:bookmarkStart w:id="16" w:name="sub_1200"/>
      <w:r>
        <w:rPr>
          <w:rFonts w:ascii="Times New Roman" w:hAnsi="Times New Roman"/>
          <w:color w:val="auto"/>
          <w:sz w:val="28"/>
          <w:szCs w:val="28"/>
        </w:rPr>
        <w:t>2. Порядок определения размера арендной платы</w:t>
      </w:r>
    </w:p>
    <w:p w:rsidR="007342D9" w:rsidRDefault="007342D9" w:rsidP="007342D9">
      <w:pPr>
        <w:rPr>
          <w:rFonts w:ascii="Times New Roman" w:hAnsi="Times New Roman"/>
          <w:sz w:val="28"/>
          <w:szCs w:val="28"/>
        </w:rPr>
      </w:pPr>
      <w:bookmarkStart w:id="17" w:name="sub_1201"/>
      <w:bookmarkEnd w:id="16"/>
      <w:r>
        <w:rPr>
          <w:rFonts w:ascii="Times New Roman" w:hAnsi="Times New Roman"/>
          <w:sz w:val="28"/>
          <w:szCs w:val="28"/>
        </w:rPr>
        <w:t xml:space="preserve">2.1. Размер годовой арендной платы за земельные участки определяется на основе кадастровой стоимости земельных участков, определенной в соответствии с </w:t>
      </w:r>
      <w:hyperlink r:id="rId11" w:history="1">
        <w:r>
          <w:rPr>
            <w:rStyle w:val="a3"/>
            <w:sz w:val="28"/>
            <w:szCs w:val="28"/>
          </w:rPr>
          <w:t>земельным законодательством</w:t>
        </w:r>
      </w:hyperlink>
      <w:r>
        <w:rPr>
          <w:rFonts w:ascii="Times New Roman" w:hAnsi="Times New Roman"/>
          <w:sz w:val="28"/>
          <w:szCs w:val="28"/>
        </w:rPr>
        <w:t xml:space="preserve"> Российской Федерации за исключением случаев, установленных подпунктом </w:t>
      </w:r>
      <w:hyperlink r:id="rId12" w:anchor="sub_1209" w:history="1">
        <w:r>
          <w:rPr>
            <w:rStyle w:val="a3"/>
            <w:sz w:val="28"/>
            <w:szCs w:val="28"/>
          </w:rPr>
          <w:t>2.3,2.4</w:t>
        </w:r>
      </w:hyperlink>
      <w:r>
        <w:t xml:space="preserve"> настоящего раздела</w:t>
      </w:r>
      <w:r>
        <w:rPr>
          <w:rFonts w:ascii="Times New Roman" w:hAnsi="Times New Roman"/>
          <w:sz w:val="28"/>
          <w:szCs w:val="28"/>
        </w:rPr>
        <w:t>.</w:t>
      </w:r>
    </w:p>
    <w:p w:rsidR="007342D9" w:rsidRPr="00DB6344" w:rsidRDefault="007342D9" w:rsidP="007342D9">
      <w:pPr>
        <w:ind w:firstLine="709"/>
        <w:rPr>
          <w:rFonts w:ascii="Times New Roman" w:hAnsi="Times New Roman"/>
        </w:rPr>
      </w:pPr>
      <w:bookmarkStart w:id="18" w:name="sub_1203"/>
      <w:bookmarkEnd w:id="17"/>
      <w:r w:rsidRPr="00DB6344">
        <w:rPr>
          <w:rFonts w:ascii="Times New Roman" w:hAnsi="Times New Roman"/>
        </w:rPr>
        <w:t>2.2. Расчет размера годовой арендной платы за земельные участки производится по формуле:</w:t>
      </w:r>
    </w:p>
    <w:p w:rsidR="007342D9" w:rsidRDefault="007342D9" w:rsidP="007342D9">
      <w:pPr>
        <w:shd w:val="clear" w:color="auto" w:fill="FFFFFF"/>
        <w:spacing w:before="100" w:beforeAutospacing="1" w:after="100" w:afterAutospacing="1" w:line="270" w:lineRule="atLeast"/>
        <w:rPr>
          <w:rFonts w:cs="Arial"/>
          <w:color w:val="000000"/>
          <w:sz w:val="20"/>
          <w:szCs w:val="20"/>
          <w:vertAlign w:val="superscript"/>
        </w:rPr>
      </w:pPr>
      <w:r>
        <w:rPr>
          <w:rFonts w:cs="Arial"/>
          <w:noProof/>
          <w:color w:val="000000"/>
          <w:sz w:val="20"/>
          <w:szCs w:val="20"/>
          <w:vertAlign w:val="superscript"/>
        </w:rPr>
        <w:drawing>
          <wp:inline distT="0" distB="0" distL="0" distR="0">
            <wp:extent cx="1162050" cy="200025"/>
            <wp:effectExtent l="0" t="0" r="0" b="9525"/>
            <wp:docPr id="1" name="Рисунок 1" descr="https://www.referent.ru/118/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8/352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DB6344">
        <w:rPr>
          <w:rFonts w:cs="Arial"/>
          <w:color w:val="000000"/>
          <w:sz w:val="20"/>
          <w:szCs w:val="20"/>
          <w:vertAlign w:val="superscript"/>
        </w:rPr>
        <w:t>,</w:t>
      </w:r>
      <w:bookmarkStart w:id="19" w:name="l17"/>
      <w:bookmarkEnd w:id="19"/>
    </w:p>
    <w:p w:rsidR="007342D9" w:rsidRPr="00FF627D" w:rsidRDefault="007342D9" w:rsidP="007342D9">
      <w:pPr>
        <w:shd w:val="clear" w:color="auto" w:fill="FFFFFF"/>
        <w:rPr>
          <w:rFonts w:ascii="Times New Roman" w:hAnsi="Times New Roman"/>
          <w:color w:val="000000"/>
          <w:sz w:val="28"/>
          <w:szCs w:val="28"/>
          <w:vertAlign w:val="superscript"/>
        </w:rPr>
      </w:pPr>
      <w:r w:rsidRPr="00DB6344">
        <w:rPr>
          <w:rFonts w:ascii="Times New Roman" w:hAnsi="Times New Roman"/>
          <w:color w:val="000000"/>
          <w:sz w:val="28"/>
          <w:szCs w:val="28"/>
          <w:vertAlign w:val="superscript"/>
        </w:rPr>
        <w:t>где:</w:t>
      </w:r>
      <w:bookmarkStart w:id="20" w:name="l18"/>
      <w:bookmarkEnd w:id="20"/>
    </w:p>
    <w:p w:rsidR="007342D9" w:rsidRPr="00FF627D" w:rsidRDefault="007342D9" w:rsidP="007342D9">
      <w:pPr>
        <w:shd w:val="clear" w:color="auto" w:fill="FFFFFF"/>
        <w:rPr>
          <w:rFonts w:ascii="Times New Roman" w:hAnsi="Times New Roman"/>
          <w:color w:val="000000"/>
          <w:sz w:val="28"/>
          <w:szCs w:val="28"/>
          <w:vertAlign w:val="superscript"/>
        </w:rPr>
      </w:pPr>
      <w:r w:rsidRPr="00DB6344">
        <w:rPr>
          <w:rFonts w:ascii="Times New Roman" w:hAnsi="Times New Roman"/>
          <w:color w:val="000000"/>
          <w:sz w:val="28"/>
          <w:szCs w:val="28"/>
          <w:vertAlign w:val="superscript"/>
        </w:rPr>
        <w:t>А - размер годовой арендной платы, подлежащий уплате в бюджет, в рублях;</w:t>
      </w:r>
      <w:bookmarkStart w:id="21" w:name="l19"/>
      <w:bookmarkEnd w:id="21"/>
    </w:p>
    <w:p w:rsidR="007342D9" w:rsidRPr="00FF627D" w:rsidRDefault="007342D9" w:rsidP="007342D9">
      <w:pPr>
        <w:shd w:val="clear" w:color="auto" w:fill="FFFFFF"/>
        <w:rPr>
          <w:rFonts w:ascii="Times New Roman" w:hAnsi="Times New Roman"/>
          <w:color w:val="000000"/>
          <w:sz w:val="28"/>
          <w:szCs w:val="28"/>
          <w:vertAlign w:val="superscript"/>
        </w:rPr>
      </w:pPr>
      <w:r w:rsidRPr="00DB6344">
        <w:rPr>
          <w:rFonts w:ascii="Times New Roman" w:hAnsi="Times New Roman"/>
          <w:color w:val="000000"/>
          <w:sz w:val="28"/>
          <w:szCs w:val="28"/>
          <w:vertAlign w:val="superscript"/>
        </w:rPr>
        <w:t>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bookmarkStart w:id="22" w:name="l20"/>
      <w:bookmarkEnd w:id="22"/>
    </w:p>
    <w:p w:rsidR="007342D9" w:rsidRPr="00FF627D" w:rsidRDefault="007342D9" w:rsidP="007342D9">
      <w:pPr>
        <w:shd w:val="clear" w:color="auto" w:fill="FFFFFF"/>
        <w:rPr>
          <w:rFonts w:ascii="Times New Roman" w:hAnsi="Times New Roman"/>
          <w:color w:val="000000"/>
          <w:sz w:val="28"/>
          <w:szCs w:val="28"/>
          <w:vertAlign w:val="superscript"/>
        </w:rPr>
      </w:pPr>
      <w:proofErr w:type="spellStart"/>
      <w:r w:rsidRPr="00DB6344">
        <w:rPr>
          <w:rFonts w:ascii="Times New Roman" w:hAnsi="Times New Roman"/>
          <w:color w:val="000000"/>
          <w:sz w:val="28"/>
          <w:szCs w:val="28"/>
          <w:vertAlign w:val="superscript"/>
        </w:rPr>
        <w:t>Кнс</w:t>
      </w:r>
      <w:proofErr w:type="spellEnd"/>
      <w:r w:rsidRPr="00DB6344">
        <w:rPr>
          <w:rFonts w:ascii="Times New Roman" w:hAnsi="Times New Roman"/>
          <w:color w:val="000000"/>
          <w:sz w:val="28"/>
          <w:szCs w:val="28"/>
          <w:vertAlign w:val="superscript"/>
        </w:rPr>
        <w:t xml:space="preserve"> - налоговая ставка земельного налога, установленная нормативными правовыми актами представительного органа муниципального образования;</w:t>
      </w:r>
    </w:p>
    <w:p w:rsidR="007342D9" w:rsidRPr="00DB6344" w:rsidRDefault="007342D9" w:rsidP="007342D9">
      <w:pPr>
        <w:shd w:val="clear" w:color="auto" w:fill="FFFFFF"/>
        <w:rPr>
          <w:rFonts w:ascii="Times New Roman" w:hAnsi="Times New Roman"/>
          <w:color w:val="000000"/>
          <w:sz w:val="28"/>
          <w:szCs w:val="28"/>
          <w:vertAlign w:val="superscript"/>
        </w:rPr>
      </w:pPr>
      <w:bookmarkStart w:id="23" w:name="l21"/>
      <w:bookmarkEnd w:id="23"/>
      <w:r w:rsidRPr="00DB6344">
        <w:rPr>
          <w:rFonts w:ascii="Times New Roman" w:hAnsi="Times New Roman"/>
          <w:color w:val="000000"/>
          <w:sz w:val="28"/>
          <w:szCs w:val="28"/>
          <w:vertAlign w:val="superscript"/>
        </w:rPr>
        <w:t>Ки - поправочный коэффициент, определяемый по целевому использованию земельного участка, который составляет:</w:t>
      </w:r>
    </w:p>
    <w:tbl>
      <w:tblPr>
        <w:tblW w:w="5000" w:type="pct"/>
        <w:tblCellMar>
          <w:top w:w="15" w:type="dxa"/>
          <w:left w:w="15" w:type="dxa"/>
          <w:bottom w:w="15" w:type="dxa"/>
          <w:right w:w="15" w:type="dxa"/>
        </w:tblCellMar>
        <w:tblLook w:val="04A0"/>
      </w:tblPr>
      <w:tblGrid>
        <w:gridCol w:w="755"/>
        <w:gridCol w:w="6895"/>
        <w:gridCol w:w="1795"/>
      </w:tblGrid>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jc w:val="center"/>
              <w:rPr>
                <w:rFonts w:ascii="Times New Roman" w:hAnsi="Times New Roman"/>
                <w:sz w:val="20"/>
                <w:szCs w:val="20"/>
              </w:rPr>
            </w:pPr>
            <w:bookmarkStart w:id="24" w:name="l22"/>
            <w:bookmarkEnd w:id="24"/>
            <w:r w:rsidRPr="00DB6344">
              <w:rPr>
                <w:rFonts w:ascii="Times New Roman" w:hAnsi="Times New Roman"/>
                <w:sz w:val="20"/>
                <w:szCs w:val="20"/>
              </w:rPr>
              <w:t>N п/п</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jc w:val="center"/>
              <w:rPr>
                <w:rFonts w:ascii="Times New Roman" w:hAnsi="Times New Roman"/>
                <w:sz w:val="20"/>
                <w:szCs w:val="20"/>
              </w:rPr>
            </w:pPr>
            <w:bookmarkStart w:id="25" w:name="l23"/>
            <w:bookmarkEnd w:id="25"/>
            <w:r w:rsidRPr="00DB6344">
              <w:rPr>
                <w:rFonts w:ascii="Times New Roman" w:hAnsi="Times New Roman"/>
                <w:sz w:val="20"/>
                <w:szCs w:val="20"/>
              </w:rPr>
              <w:t>Цели использования</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jc w:val="center"/>
              <w:rPr>
                <w:rFonts w:ascii="Times New Roman" w:hAnsi="Times New Roman"/>
                <w:sz w:val="20"/>
                <w:szCs w:val="20"/>
              </w:rPr>
            </w:pPr>
            <w:bookmarkStart w:id="26" w:name="l24"/>
            <w:bookmarkEnd w:id="26"/>
            <w:r w:rsidRPr="00DB6344">
              <w:rPr>
                <w:rFonts w:ascii="Times New Roman" w:hAnsi="Times New Roman"/>
                <w:sz w:val="20"/>
                <w:szCs w:val="20"/>
              </w:rPr>
              <w:t>Значение коэффициента Ки</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7" w:name="l25"/>
            <w:bookmarkEnd w:id="27"/>
            <w:r w:rsidRPr="00DB6344">
              <w:rPr>
                <w:rFonts w:ascii="Times New Roman" w:hAnsi="Times New Roman"/>
                <w:sz w:val="20"/>
                <w:szCs w:val="20"/>
              </w:rPr>
              <w:lastRenderedPageBreak/>
              <w:t>1.</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8" w:name="l26"/>
            <w:bookmarkEnd w:id="28"/>
            <w:r w:rsidRPr="00DB6344">
              <w:rPr>
                <w:rFonts w:ascii="Times New Roman" w:hAnsi="Times New Roman"/>
                <w:sz w:val="20"/>
                <w:szCs w:val="20"/>
              </w:rPr>
              <w:t>Земельные участки из земель сельскохозяйственного назначения, предназначенные для производства сельскохозяйственной продукции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9" w:name="l27"/>
            <w:bookmarkEnd w:id="29"/>
            <w:r w:rsidRPr="00DB6344">
              <w:rPr>
                <w:rFonts w:ascii="Times New Roman" w:hAnsi="Times New Roman"/>
                <w:sz w:val="20"/>
                <w:szCs w:val="20"/>
              </w:rPr>
              <w:t>6,0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0" w:name="l28"/>
            <w:bookmarkEnd w:id="30"/>
            <w:r w:rsidRPr="00DB6344">
              <w:rPr>
                <w:rFonts w:ascii="Times New Roman" w:hAnsi="Times New Roman"/>
                <w:sz w:val="20"/>
                <w:szCs w:val="20"/>
              </w:rPr>
              <w:t>2.</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1" w:name="l29"/>
            <w:bookmarkEnd w:id="31"/>
            <w:r w:rsidRPr="00DB6344">
              <w:rPr>
                <w:rFonts w:ascii="Times New Roman" w:hAnsi="Times New Roman"/>
                <w:sz w:val="20"/>
                <w:szCs w:val="20"/>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2" w:name="l30"/>
            <w:bookmarkEnd w:id="32"/>
            <w:r w:rsidRPr="00DB6344">
              <w:rPr>
                <w:rFonts w:ascii="Times New Roman" w:hAnsi="Times New Roman"/>
                <w:sz w:val="20"/>
                <w:szCs w:val="20"/>
              </w:rPr>
              <w:t>7,0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3" w:name="l31"/>
            <w:bookmarkEnd w:id="33"/>
            <w:r w:rsidRPr="00DB6344">
              <w:rPr>
                <w:rFonts w:ascii="Times New Roman" w:hAnsi="Times New Roman"/>
                <w:sz w:val="20"/>
                <w:szCs w:val="20"/>
              </w:rPr>
              <w:t>3.</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4" w:name="l32"/>
            <w:bookmarkEnd w:id="34"/>
            <w:r w:rsidRPr="00DB6344">
              <w:rPr>
                <w:rFonts w:ascii="Times New Roman" w:hAnsi="Times New Roman"/>
                <w:sz w:val="20"/>
                <w:szCs w:val="20"/>
              </w:rPr>
              <w:t>Земельные участки, занятые жилищным фондом</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5" w:name="l33"/>
            <w:bookmarkEnd w:id="35"/>
            <w:r w:rsidRPr="00DB6344">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6" w:name="l34"/>
            <w:bookmarkEnd w:id="36"/>
            <w:r w:rsidRPr="00DB6344">
              <w:rPr>
                <w:rFonts w:ascii="Times New Roman" w:hAnsi="Times New Roman"/>
                <w:sz w:val="20"/>
                <w:szCs w:val="20"/>
              </w:rPr>
              <w:t>4.</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7" w:name="l35"/>
            <w:bookmarkEnd w:id="37"/>
            <w:r w:rsidRPr="00DB6344">
              <w:rPr>
                <w:rFonts w:ascii="Times New Roman" w:hAnsi="Times New Roman"/>
                <w:sz w:val="20"/>
                <w:szCs w:val="20"/>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8" w:name="l36"/>
            <w:bookmarkEnd w:id="38"/>
            <w:r w:rsidRPr="00DB6344">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9" w:name="l37"/>
            <w:bookmarkEnd w:id="39"/>
            <w:r w:rsidRPr="00DB6344">
              <w:rPr>
                <w:rFonts w:ascii="Times New Roman" w:hAnsi="Times New Roman"/>
                <w:sz w:val="20"/>
                <w:szCs w:val="20"/>
              </w:rPr>
              <w:t>5.</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0" w:name="l38"/>
            <w:bookmarkEnd w:id="40"/>
            <w:r w:rsidRPr="00DB6344">
              <w:rPr>
                <w:rFonts w:ascii="Times New Roman" w:hAnsi="Times New Roman"/>
                <w:sz w:val="20"/>
                <w:szCs w:val="20"/>
              </w:rPr>
              <w:t>Земельные участки, занятые индивидуальными гаражами или предоставленные под строительство индивидуальных гаражей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1" w:name="l39"/>
            <w:bookmarkEnd w:id="41"/>
            <w:r w:rsidRPr="00DB6344">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2" w:name="l40"/>
            <w:bookmarkEnd w:id="42"/>
            <w:r w:rsidRPr="00DB6344">
              <w:rPr>
                <w:rFonts w:ascii="Times New Roman" w:hAnsi="Times New Roman"/>
                <w:sz w:val="20"/>
                <w:szCs w:val="20"/>
              </w:rPr>
              <w:t>6.</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3" w:name="l41"/>
            <w:bookmarkEnd w:id="43"/>
            <w:r w:rsidRPr="00DB6344">
              <w:rPr>
                <w:rFonts w:ascii="Times New Roman" w:hAnsi="Times New Roman"/>
                <w:sz w:val="20"/>
                <w:szCs w:val="20"/>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4" w:name="l42"/>
            <w:bookmarkEnd w:id="44"/>
            <w:r w:rsidRPr="00DB6344">
              <w:rPr>
                <w:rFonts w:ascii="Times New Roman" w:hAnsi="Times New Roman"/>
                <w:sz w:val="20"/>
                <w:szCs w:val="20"/>
              </w:rPr>
              <w:t>1,0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5" w:name="l43"/>
            <w:bookmarkEnd w:id="45"/>
            <w:r w:rsidRPr="00DB6344">
              <w:rPr>
                <w:rFonts w:ascii="Times New Roman" w:hAnsi="Times New Roman"/>
                <w:sz w:val="20"/>
                <w:szCs w:val="20"/>
              </w:rPr>
              <w:t>7.</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6" w:name="l44"/>
            <w:bookmarkEnd w:id="46"/>
            <w:r w:rsidRPr="00DB6344">
              <w:rPr>
                <w:rFonts w:ascii="Times New Roman" w:hAnsi="Times New Roman"/>
                <w:sz w:val="20"/>
                <w:szCs w:val="20"/>
              </w:rPr>
              <w:t xml:space="preserve">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w:t>
            </w:r>
            <w:proofErr w:type="gramStart"/>
            <w:r w:rsidRPr="00DB6344">
              <w:rPr>
                <w:rFonts w:ascii="Times New Roman" w:hAnsi="Times New Roman"/>
                <w:sz w:val="20"/>
                <w:szCs w:val="20"/>
              </w:rPr>
              <w:t>с даты заключения</w:t>
            </w:r>
            <w:proofErr w:type="gramEnd"/>
            <w:r w:rsidRPr="00DB6344">
              <w:rPr>
                <w:rFonts w:ascii="Times New Roman" w:hAnsi="Times New Roman"/>
                <w:sz w:val="20"/>
                <w:szCs w:val="20"/>
              </w:rPr>
              <w:t xml:space="preserve"> договора аренды земельного участка не введен в эксплуатацию построенный на земельном участке объект недвижимости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7" w:name="l45"/>
            <w:bookmarkEnd w:id="47"/>
            <w:r w:rsidRPr="00DB6344">
              <w:rPr>
                <w:rFonts w:ascii="Times New Roman" w:hAnsi="Times New Roman"/>
                <w:sz w:val="20"/>
                <w:szCs w:val="20"/>
              </w:rPr>
              <w:t>2,0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8" w:name="l46"/>
            <w:bookmarkEnd w:id="48"/>
            <w:r w:rsidRPr="00DB6344">
              <w:rPr>
                <w:rFonts w:ascii="Times New Roman" w:hAnsi="Times New Roman"/>
                <w:sz w:val="20"/>
                <w:szCs w:val="20"/>
              </w:rPr>
              <w:t>8.</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9" w:name="l47"/>
            <w:bookmarkEnd w:id="49"/>
            <w:r w:rsidRPr="00DB6344">
              <w:rPr>
                <w:rFonts w:ascii="Times New Roman" w:hAnsi="Times New Roman"/>
                <w:sz w:val="20"/>
                <w:szCs w:val="20"/>
              </w:rPr>
              <w:t>Земельные участки для прочих целей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50" w:name="l48"/>
            <w:bookmarkEnd w:id="50"/>
            <w:r w:rsidRPr="00DB6344">
              <w:rPr>
                <w:rFonts w:ascii="Times New Roman" w:hAnsi="Times New Roman"/>
                <w:sz w:val="20"/>
                <w:szCs w:val="20"/>
              </w:rPr>
              <w:t>1,25</w:t>
            </w:r>
          </w:p>
        </w:tc>
      </w:tr>
    </w:tbl>
    <w:p w:rsidR="007342D9" w:rsidRDefault="007342D9" w:rsidP="007342D9">
      <w:pPr>
        <w:shd w:val="clear" w:color="auto" w:fill="FFFFFF"/>
        <w:ind w:firstLine="709"/>
        <w:rPr>
          <w:rFonts w:ascii="Times New Roman" w:hAnsi="Times New Roman"/>
          <w:color w:val="000000"/>
          <w:sz w:val="28"/>
          <w:szCs w:val="28"/>
          <w:vertAlign w:val="superscript"/>
        </w:rPr>
      </w:pPr>
      <w:bookmarkStart w:id="51" w:name="l49"/>
      <w:bookmarkEnd w:id="51"/>
    </w:p>
    <w:p w:rsidR="007342D9" w:rsidRDefault="007342D9" w:rsidP="007342D9">
      <w:pPr>
        <w:shd w:val="clear" w:color="auto" w:fill="FFFFFF"/>
        <w:ind w:firstLine="709"/>
        <w:rPr>
          <w:rFonts w:ascii="Times New Roman" w:hAnsi="Times New Roman"/>
          <w:color w:val="000000"/>
          <w:sz w:val="28"/>
          <w:szCs w:val="28"/>
          <w:vertAlign w:val="superscript"/>
        </w:rPr>
      </w:pPr>
      <w:bookmarkStart w:id="52" w:name="sub_1204"/>
      <w:bookmarkEnd w:id="18"/>
      <w:r w:rsidRPr="00DB6344">
        <w:rPr>
          <w:rFonts w:ascii="Times New Roman" w:hAnsi="Times New Roman"/>
          <w:color w:val="000000"/>
          <w:sz w:val="28"/>
          <w:szCs w:val="28"/>
          <w:vertAlign w:val="superscript"/>
        </w:rPr>
        <w:t>2.3. В случае заключения договора аренды земельного участка с лицом, определенным </w:t>
      </w:r>
      <w:hyperlink r:id="rId13" w:anchor="l1535" w:history="1">
        <w:r w:rsidRPr="00DB6344">
          <w:rPr>
            <w:rFonts w:ascii="Times New Roman" w:hAnsi="Times New Roman"/>
            <w:color w:val="0066CC"/>
            <w:sz w:val="28"/>
            <w:szCs w:val="28"/>
            <w:bdr w:val="none" w:sz="0" w:space="0" w:color="auto" w:frame="1"/>
            <w:vertAlign w:val="superscript"/>
          </w:rPr>
          <w:t>п. 5</w:t>
        </w:r>
      </w:hyperlink>
      <w:r w:rsidRPr="00DB6344">
        <w:rPr>
          <w:rFonts w:ascii="Times New Roman" w:hAnsi="Times New Roman"/>
          <w:color w:val="000000"/>
          <w:sz w:val="28"/>
          <w:szCs w:val="28"/>
          <w:vertAlign w:val="superscript"/>
        </w:rPr>
        <w:t> ст. 39.7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rsidR="007342D9" w:rsidRDefault="007342D9" w:rsidP="007342D9">
      <w:pPr>
        <w:shd w:val="clear" w:color="auto" w:fill="FFFFFF"/>
        <w:ind w:firstLine="709"/>
        <w:rPr>
          <w:rFonts w:ascii="Times New Roman" w:hAnsi="Times New Roman"/>
          <w:color w:val="000000"/>
          <w:sz w:val="28"/>
          <w:szCs w:val="28"/>
          <w:vertAlign w:val="superscript"/>
        </w:rPr>
      </w:pPr>
      <w:bookmarkStart w:id="53" w:name="sub_1207"/>
      <w:bookmarkEnd w:id="52"/>
      <w:r w:rsidRPr="00DB6344">
        <w:rPr>
          <w:rFonts w:ascii="Times New Roman" w:hAnsi="Times New Roman"/>
          <w:color w:val="000000"/>
          <w:sz w:val="28"/>
          <w:szCs w:val="28"/>
          <w:vertAlign w:val="superscript"/>
        </w:rPr>
        <w:t>2.4. Размер арендной платы за земельные участки, предоставленные для размещения объектов, предусмотренных </w:t>
      </w:r>
      <w:proofErr w:type="spellStart"/>
      <w:r w:rsidR="004903BC" w:rsidRPr="00DB6344">
        <w:rPr>
          <w:rFonts w:ascii="Times New Roman" w:hAnsi="Times New Roman"/>
          <w:color w:val="000000"/>
          <w:sz w:val="28"/>
          <w:szCs w:val="28"/>
          <w:vertAlign w:val="superscript"/>
        </w:rPr>
        <w:fldChar w:fldCharType="begin"/>
      </w:r>
      <w:r w:rsidRPr="00DB6344">
        <w:rPr>
          <w:rFonts w:ascii="Times New Roman" w:hAnsi="Times New Roman"/>
          <w:color w:val="000000"/>
          <w:sz w:val="28"/>
          <w:szCs w:val="28"/>
          <w:vertAlign w:val="superscript"/>
        </w:rPr>
        <w:instrText xml:space="preserve"> HYPERLINK "https://www.referent.ru/1/321184?l415" \l "l415" </w:instrText>
      </w:r>
      <w:r w:rsidR="004903BC" w:rsidRPr="00DB6344">
        <w:rPr>
          <w:rFonts w:ascii="Times New Roman" w:hAnsi="Times New Roman"/>
          <w:color w:val="000000"/>
          <w:sz w:val="28"/>
          <w:szCs w:val="28"/>
          <w:vertAlign w:val="superscript"/>
        </w:rPr>
        <w:fldChar w:fldCharType="separate"/>
      </w:r>
      <w:r w:rsidRPr="00DB6344">
        <w:rPr>
          <w:rFonts w:ascii="Times New Roman" w:hAnsi="Times New Roman"/>
          <w:color w:val="0066CC"/>
          <w:sz w:val="28"/>
          <w:szCs w:val="28"/>
          <w:bdr w:val="none" w:sz="0" w:space="0" w:color="auto" w:frame="1"/>
          <w:vertAlign w:val="superscript"/>
        </w:rPr>
        <w:t>пп</w:t>
      </w:r>
      <w:proofErr w:type="spellEnd"/>
      <w:r w:rsidRPr="00DB6344">
        <w:rPr>
          <w:rFonts w:ascii="Times New Roman" w:hAnsi="Times New Roman"/>
          <w:color w:val="0066CC"/>
          <w:sz w:val="28"/>
          <w:szCs w:val="28"/>
          <w:bdr w:val="none" w:sz="0" w:space="0" w:color="auto" w:frame="1"/>
          <w:vertAlign w:val="superscript"/>
        </w:rPr>
        <w:t>. 2</w:t>
      </w:r>
      <w:r w:rsidR="004903BC" w:rsidRPr="00DB6344">
        <w:rPr>
          <w:rFonts w:ascii="Times New Roman" w:hAnsi="Times New Roman"/>
          <w:color w:val="000000"/>
          <w:sz w:val="28"/>
          <w:szCs w:val="28"/>
          <w:vertAlign w:val="superscript"/>
        </w:rPr>
        <w:fldChar w:fldCharType="end"/>
      </w:r>
      <w:r w:rsidRPr="00DB6344">
        <w:rPr>
          <w:rFonts w:ascii="Times New Roman" w:hAnsi="Times New Roman"/>
          <w:color w:val="000000"/>
          <w:sz w:val="28"/>
          <w:szCs w:val="28"/>
          <w:vertAlign w:val="superscript"/>
        </w:rPr>
        <w:t> ст.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Start"/>
      <w:r w:rsidRPr="00DB6344">
        <w:rPr>
          <w:rFonts w:ascii="Times New Roman" w:hAnsi="Times New Roman"/>
          <w:color w:val="000000"/>
          <w:sz w:val="28"/>
          <w:szCs w:val="28"/>
          <w:vertAlign w:val="superscript"/>
        </w:rPr>
        <w:t>."</w:t>
      </w:r>
      <w:proofErr w:type="gramEnd"/>
    </w:p>
    <w:p w:rsidR="007342D9" w:rsidRDefault="007342D9" w:rsidP="007342D9">
      <w:pPr>
        <w:rPr>
          <w:rFonts w:ascii="Times New Roman" w:hAnsi="Times New Roman"/>
          <w:sz w:val="28"/>
          <w:szCs w:val="28"/>
        </w:rPr>
      </w:pPr>
      <w:r>
        <w:rPr>
          <w:rFonts w:ascii="Times New Roman" w:hAnsi="Times New Roman"/>
          <w:sz w:val="28"/>
          <w:szCs w:val="28"/>
        </w:rPr>
        <w:t>2.5. Неиспользование земельного участка не освобождает арендатора от обязанности по внесению арендной платы.</w:t>
      </w:r>
    </w:p>
    <w:p w:rsidR="007342D9" w:rsidRDefault="007342D9" w:rsidP="007342D9">
      <w:pPr>
        <w:rPr>
          <w:rFonts w:ascii="Times New Roman" w:hAnsi="Times New Roman"/>
          <w:sz w:val="28"/>
          <w:szCs w:val="28"/>
        </w:rPr>
      </w:pPr>
      <w:bookmarkStart w:id="54" w:name="sub_1209"/>
      <w:bookmarkEnd w:id="53"/>
      <w:r>
        <w:rPr>
          <w:rFonts w:ascii="Times New Roman" w:hAnsi="Times New Roman"/>
          <w:sz w:val="28"/>
          <w:szCs w:val="28"/>
        </w:rPr>
        <w:t xml:space="preserve">2.6. </w:t>
      </w:r>
      <w:proofErr w:type="gramStart"/>
      <w:r>
        <w:rPr>
          <w:rFonts w:ascii="Times New Roman" w:hAnsi="Times New Roman"/>
          <w:sz w:val="28"/>
          <w:szCs w:val="28"/>
        </w:rPr>
        <w:t xml:space="preserve">Размер арендной платы за земельные участки, предоставленные для размещения объектов, предусмотренных </w:t>
      </w:r>
      <w:hyperlink r:id="rId14" w:history="1">
        <w:proofErr w:type="spellStart"/>
        <w:r>
          <w:rPr>
            <w:rStyle w:val="a3"/>
            <w:sz w:val="28"/>
            <w:szCs w:val="28"/>
          </w:rPr>
          <w:t>пп</w:t>
        </w:r>
        <w:proofErr w:type="spellEnd"/>
        <w:r>
          <w:rPr>
            <w:rStyle w:val="a3"/>
            <w:sz w:val="28"/>
            <w:szCs w:val="28"/>
          </w:rPr>
          <w:t>. 2 п. 1 ст. 49</w:t>
        </w:r>
      </w:hyperlink>
      <w:r>
        <w:rPr>
          <w:rFonts w:ascii="Times New Roman" w:hAnsi="Times New Roman"/>
          <w:sz w:val="28"/>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 (рассчитывается в соответствии со ставками арендной платы либо методическими указаниями по ее расчету, утвержденными</w:t>
      </w:r>
      <w:proofErr w:type="gramEnd"/>
      <w:r>
        <w:rPr>
          <w:rFonts w:ascii="Times New Roman" w:hAnsi="Times New Roman"/>
          <w:sz w:val="28"/>
          <w:szCs w:val="28"/>
        </w:rPr>
        <w:t xml:space="preserve"> </w:t>
      </w:r>
      <w:proofErr w:type="gramStart"/>
      <w:r>
        <w:rPr>
          <w:rFonts w:ascii="Times New Roman" w:hAnsi="Times New Roman"/>
          <w:sz w:val="28"/>
          <w:szCs w:val="28"/>
        </w:rPr>
        <w:t>Министерством экономического развития Российской Федерации в отношении таких земельных участков).</w:t>
      </w:r>
      <w:proofErr w:type="gramEnd"/>
    </w:p>
    <w:bookmarkEnd w:id="54"/>
    <w:p w:rsidR="007342D9" w:rsidRDefault="007342D9" w:rsidP="007342D9">
      <w:pPr>
        <w:rPr>
          <w:rFonts w:ascii="Times New Roman" w:hAnsi="Times New Roman"/>
          <w:sz w:val="28"/>
          <w:szCs w:val="28"/>
        </w:rPr>
      </w:pPr>
    </w:p>
    <w:p w:rsidR="007342D9" w:rsidRDefault="007342D9" w:rsidP="007342D9">
      <w:pPr>
        <w:pStyle w:val="1"/>
        <w:rPr>
          <w:rFonts w:ascii="Times New Roman" w:hAnsi="Times New Roman"/>
          <w:color w:val="auto"/>
          <w:sz w:val="28"/>
          <w:szCs w:val="28"/>
        </w:rPr>
      </w:pPr>
      <w:bookmarkStart w:id="55" w:name="sub_1300"/>
      <w:r>
        <w:rPr>
          <w:rFonts w:ascii="Times New Roman" w:hAnsi="Times New Roman"/>
          <w:color w:val="auto"/>
          <w:sz w:val="28"/>
          <w:szCs w:val="28"/>
        </w:rPr>
        <w:t>3. Льготы по уплате арендной платы</w:t>
      </w:r>
    </w:p>
    <w:p w:rsidR="007342D9" w:rsidRDefault="007342D9" w:rsidP="007342D9">
      <w:pPr>
        <w:rPr>
          <w:rFonts w:ascii="Times New Roman" w:hAnsi="Times New Roman"/>
          <w:sz w:val="28"/>
          <w:szCs w:val="28"/>
        </w:rPr>
      </w:pPr>
      <w:bookmarkStart w:id="56" w:name="sub_1301"/>
      <w:bookmarkEnd w:id="55"/>
      <w:r>
        <w:rPr>
          <w:rFonts w:ascii="Times New Roman" w:hAnsi="Times New Roman"/>
          <w:sz w:val="28"/>
          <w:szCs w:val="28"/>
        </w:rPr>
        <w:t xml:space="preserve">3.1. Льгота в размере 50% арендной платы за земельные участки, рассчитанной в соответствии с настоящим Порядком, устанавливается </w:t>
      </w:r>
      <w:proofErr w:type="gramStart"/>
      <w:r>
        <w:rPr>
          <w:rFonts w:ascii="Times New Roman" w:hAnsi="Times New Roman"/>
          <w:sz w:val="28"/>
          <w:szCs w:val="28"/>
        </w:rPr>
        <w:t>для</w:t>
      </w:r>
      <w:proofErr w:type="gramEnd"/>
      <w:r>
        <w:rPr>
          <w:rFonts w:ascii="Times New Roman" w:hAnsi="Times New Roman"/>
          <w:sz w:val="28"/>
          <w:szCs w:val="28"/>
        </w:rPr>
        <w:t>:</w:t>
      </w:r>
    </w:p>
    <w:p w:rsidR="007342D9" w:rsidRDefault="007342D9" w:rsidP="007342D9">
      <w:pPr>
        <w:rPr>
          <w:rFonts w:ascii="Times New Roman" w:hAnsi="Times New Roman"/>
          <w:sz w:val="28"/>
          <w:szCs w:val="28"/>
        </w:rPr>
      </w:pPr>
      <w:bookmarkStart w:id="57" w:name="sub_1407"/>
      <w:bookmarkEnd w:id="56"/>
      <w:r>
        <w:rPr>
          <w:rFonts w:ascii="Times New Roman" w:hAnsi="Times New Roman"/>
          <w:sz w:val="28"/>
          <w:szCs w:val="28"/>
        </w:rPr>
        <w:t xml:space="preserve">1) некоммерческих организаций, созданных в целях охраны, </w:t>
      </w:r>
      <w:r>
        <w:rPr>
          <w:rFonts w:ascii="Times New Roman" w:hAnsi="Times New Roman"/>
          <w:sz w:val="28"/>
          <w:szCs w:val="28"/>
        </w:rPr>
        <w:lastRenderedPageBreak/>
        <w:t>восстановления и управления редких видов животных и растений и мест их обитания, экологического образования и апробации технологий устойчивого природопользования;</w:t>
      </w:r>
    </w:p>
    <w:p w:rsidR="007342D9" w:rsidRDefault="007342D9" w:rsidP="007342D9">
      <w:pPr>
        <w:rPr>
          <w:rFonts w:ascii="Times New Roman" w:hAnsi="Times New Roman"/>
          <w:sz w:val="28"/>
          <w:szCs w:val="28"/>
        </w:rPr>
      </w:pPr>
      <w:bookmarkStart w:id="58" w:name="sub_1409"/>
      <w:bookmarkEnd w:id="57"/>
      <w:r>
        <w:rPr>
          <w:rFonts w:ascii="Times New Roman" w:hAnsi="Times New Roman"/>
          <w:sz w:val="28"/>
          <w:szCs w:val="28"/>
        </w:rPr>
        <w:t>2) арендаторов земельных участков - за земельные участки, на которых осуществляется строительство, спортивно-технических комплексов с устройством трасс для картингов, автомобилей и мотокросса, на период строительства, но не более чем на 5 лет.</w:t>
      </w:r>
    </w:p>
    <w:p w:rsidR="007342D9" w:rsidRDefault="007342D9" w:rsidP="007342D9">
      <w:pPr>
        <w:rPr>
          <w:rFonts w:ascii="Times New Roman" w:hAnsi="Times New Roman"/>
          <w:sz w:val="28"/>
          <w:szCs w:val="28"/>
        </w:rPr>
      </w:pPr>
      <w:bookmarkStart w:id="59" w:name="sub_1410"/>
      <w:bookmarkEnd w:id="58"/>
      <w:r>
        <w:rPr>
          <w:rFonts w:ascii="Times New Roman" w:hAnsi="Times New Roman"/>
          <w:sz w:val="28"/>
          <w:szCs w:val="28"/>
        </w:rPr>
        <w:t xml:space="preserve">3) предприятий - за земельный участок, на </w:t>
      </w:r>
      <w:proofErr w:type="gramStart"/>
      <w:r>
        <w:rPr>
          <w:rFonts w:ascii="Times New Roman" w:hAnsi="Times New Roman"/>
          <w:sz w:val="28"/>
          <w:szCs w:val="28"/>
        </w:rPr>
        <w:t>котором</w:t>
      </w:r>
      <w:proofErr w:type="gramEnd"/>
      <w:r>
        <w:rPr>
          <w:rFonts w:ascii="Times New Roman" w:hAnsi="Times New Roman"/>
          <w:sz w:val="28"/>
          <w:szCs w:val="28"/>
        </w:rPr>
        <w:t xml:space="preserve"> осуществляется строительство объектов за счет средств областного или местного бюджетов, на период строительства, но не более чем на 3 года;</w:t>
      </w:r>
    </w:p>
    <w:p w:rsidR="007342D9" w:rsidRDefault="007342D9" w:rsidP="007342D9">
      <w:pPr>
        <w:rPr>
          <w:rFonts w:ascii="Times New Roman" w:hAnsi="Times New Roman"/>
          <w:sz w:val="28"/>
          <w:szCs w:val="28"/>
        </w:rPr>
      </w:pPr>
      <w:bookmarkStart w:id="60" w:name="sub_1411"/>
      <w:bookmarkEnd w:id="59"/>
      <w:r>
        <w:rPr>
          <w:rFonts w:ascii="Times New Roman" w:hAnsi="Times New Roman"/>
          <w:sz w:val="28"/>
          <w:szCs w:val="28"/>
        </w:rPr>
        <w:t>4) арендаторов земельных участков - за земельные участки, используемые для размещения детских оздоровительных лагерей;</w:t>
      </w:r>
    </w:p>
    <w:p w:rsidR="007342D9" w:rsidRDefault="007342D9" w:rsidP="007342D9">
      <w:pPr>
        <w:rPr>
          <w:rFonts w:ascii="Times New Roman" w:hAnsi="Times New Roman"/>
          <w:sz w:val="28"/>
          <w:szCs w:val="28"/>
        </w:rPr>
      </w:pPr>
      <w:bookmarkStart w:id="61" w:name="sub_1412"/>
      <w:bookmarkEnd w:id="60"/>
      <w:r>
        <w:rPr>
          <w:rFonts w:ascii="Times New Roman" w:hAnsi="Times New Roman"/>
          <w:sz w:val="28"/>
          <w:szCs w:val="28"/>
        </w:rPr>
        <w:t>5) негосударственных образовательных организаций дошкольного и общеобразовательного типа, учреждений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p>
    <w:p w:rsidR="007342D9" w:rsidRDefault="007342D9" w:rsidP="007342D9">
      <w:pPr>
        <w:rPr>
          <w:rFonts w:ascii="Times New Roman" w:hAnsi="Times New Roman"/>
          <w:sz w:val="28"/>
          <w:szCs w:val="28"/>
        </w:rPr>
      </w:pPr>
      <w:bookmarkStart w:id="62" w:name="sub_1414"/>
      <w:bookmarkEnd w:id="61"/>
      <w:r>
        <w:rPr>
          <w:rFonts w:ascii="Times New Roman" w:hAnsi="Times New Roman"/>
          <w:sz w:val="28"/>
          <w:szCs w:val="28"/>
        </w:rPr>
        <w:t>6) арендаторов земельных участков - за земельные участки, предоставленные для строительства и содержания кладбищ;</w:t>
      </w:r>
    </w:p>
    <w:p w:rsidR="007342D9" w:rsidRDefault="007342D9" w:rsidP="007342D9">
      <w:pPr>
        <w:rPr>
          <w:rFonts w:ascii="Times New Roman" w:hAnsi="Times New Roman"/>
          <w:sz w:val="28"/>
          <w:szCs w:val="28"/>
        </w:rPr>
      </w:pPr>
      <w:bookmarkStart w:id="63" w:name="sub_1415"/>
      <w:bookmarkEnd w:id="62"/>
      <w:r>
        <w:rPr>
          <w:rFonts w:ascii="Times New Roman" w:hAnsi="Times New Roman"/>
          <w:sz w:val="28"/>
          <w:szCs w:val="28"/>
        </w:rPr>
        <w:t>7) арендаторов земельных участков - за земельные участки, предоставленные для строительства и содержания скотомогильников;</w:t>
      </w:r>
    </w:p>
    <w:p w:rsidR="007342D9" w:rsidRDefault="007342D9" w:rsidP="007342D9">
      <w:pPr>
        <w:rPr>
          <w:rFonts w:ascii="Times New Roman" w:hAnsi="Times New Roman"/>
          <w:sz w:val="28"/>
          <w:szCs w:val="28"/>
        </w:rPr>
      </w:pPr>
      <w:bookmarkStart w:id="64" w:name="sub_1418"/>
      <w:bookmarkEnd w:id="63"/>
      <w:r>
        <w:rPr>
          <w:rFonts w:ascii="Times New Roman" w:hAnsi="Times New Roman"/>
          <w:sz w:val="28"/>
          <w:szCs w:val="28"/>
        </w:rPr>
        <w:t>8) физкультурно-спортивных обществ - за земельные участки, занятые спортивными сооружениями, объектами, используемыми для физической и профессиональной подготовки сотрудников силовых структур и ведомств;</w:t>
      </w:r>
    </w:p>
    <w:p w:rsidR="007342D9" w:rsidRDefault="007342D9" w:rsidP="007342D9">
      <w:pPr>
        <w:rPr>
          <w:rFonts w:ascii="Times New Roman" w:hAnsi="Times New Roman"/>
          <w:sz w:val="28"/>
          <w:szCs w:val="28"/>
        </w:rPr>
      </w:pPr>
      <w:bookmarkStart w:id="65" w:name="sub_1420"/>
      <w:bookmarkEnd w:id="64"/>
      <w:r>
        <w:rPr>
          <w:rFonts w:ascii="Times New Roman" w:hAnsi="Times New Roman"/>
          <w:sz w:val="28"/>
          <w:szCs w:val="28"/>
        </w:rPr>
        <w:t>9) общественных организаций - за земельные участки, предоставленные для строительства и размещения центров закаливания и спортивного зимнего плавания.</w:t>
      </w:r>
    </w:p>
    <w:p w:rsidR="007342D9" w:rsidRDefault="007342D9" w:rsidP="007342D9">
      <w:pPr>
        <w:rPr>
          <w:rFonts w:ascii="Times New Roman" w:hAnsi="Times New Roman"/>
          <w:sz w:val="28"/>
          <w:szCs w:val="28"/>
        </w:rPr>
      </w:pPr>
      <w:bookmarkStart w:id="66" w:name="sub_1422"/>
      <w:bookmarkEnd w:id="65"/>
      <w:r>
        <w:rPr>
          <w:rFonts w:ascii="Times New Roman" w:hAnsi="Times New Roman"/>
          <w:sz w:val="28"/>
          <w:szCs w:val="28"/>
        </w:rPr>
        <w:t>10) за земельные участки, занятые жилыми строениями, находящимися в собственности пенсионеров, инвалидов I, II, III групп, многодетных семей;</w:t>
      </w:r>
    </w:p>
    <w:p w:rsidR="007342D9" w:rsidRDefault="007342D9" w:rsidP="007342D9">
      <w:pPr>
        <w:rPr>
          <w:rFonts w:ascii="Times New Roman" w:hAnsi="Times New Roman"/>
          <w:sz w:val="28"/>
          <w:szCs w:val="28"/>
        </w:rPr>
      </w:pPr>
      <w:bookmarkStart w:id="67" w:name="sub_1423"/>
      <w:bookmarkEnd w:id="66"/>
      <w:r>
        <w:rPr>
          <w:rFonts w:ascii="Times New Roman" w:hAnsi="Times New Roman"/>
          <w:sz w:val="28"/>
          <w:szCs w:val="28"/>
        </w:rPr>
        <w:t>11) за земельные участки, предоставленные для строительства и реконструкции спортивных и спортивно-технических объектов;</w:t>
      </w:r>
    </w:p>
    <w:p w:rsidR="007342D9" w:rsidRDefault="007342D9" w:rsidP="007342D9">
      <w:pPr>
        <w:rPr>
          <w:rFonts w:ascii="Times New Roman" w:hAnsi="Times New Roman"/>
          <w:sz w:val="28"/>
          <w:szCs w:val="28"/>
        </w:rPr>
      </w:pPr>
      <w:bookmarkStart w:id="68" w:name="sub_1424"/>
      <w:bookmarkEnd w:id="67"/>
      <w:r>
        <w:rPr>
          <w:rFonts w:ascii="Times New Roman" w:hAnsi="Times New Roman"/>
          <w:sz w:val="28"/>
          <w:szCs w:val="28"/>
        </w:rPr>
        <w:t>12) за земельные участки, на которых находятся спортивные сооружения, объекты культуры (при условии использования по назначению) независимо от источника финансирования;</w:t>
      </w:r>
    </w:p>
    <w:p w:rsidR="007342D9" w:rsidRDefault="007342D9" w:rsidP="007342D9">
      <w:pPr>
        <w:rPr>
          <w:rFonts w:ascii="Times New Roman" w:hAnsi="Times New Roman"/>
          <w:sz w:val="28"/>
          <w:szCs w:val="28"/>
        </w:rPr>
      </w:pPr>
      <w:r>
        <w:rPr>
          <w:rFonts w:ascii="Times New Roman" w:hAnsi="Times New Roman"/>
          <w:sz w:val="28"/>
          <w:szCs w:val="28"/>
        </w:rPr>
        <w:t xml:space="preserve">13) за земельные участки, занятые объектами систем теплоснабжения, водоснабжения, газоснабжения, водоотведения, государственного и муниципального значения. </w:t>
      </w:r>
    </w:p>
    <w:bookmarkEnd w:id="68"/>
    <w:p w:rsidR="007342D9" w:rsidRDefault="007342D9" w:rsidP="007342D9">
      <w:pPr>
        <w:ind w:firstLine="0"/>
        <w:rPr>
          <w:rFonts w:ascii="Times New Roman" w:hAnsi="Times New Roman"/>
          <w:sz w:val="28"/>
          <w:szCs w:val="28"/>
        </w:rPr>
      </w:pPr>
    </w:p>
    <w:p w:rsidR="007342D9" w:rsidRDefault="007342D9" w:rsidP="007342D9">
      <w:pPr>
        <w:pStyle w:val="1"/>
        <w:spacing w:before="0" w:after="0"/>
        <w:rPr>
          <w:rFonts w:ascii="Times New Roman" w:hAnsi="Times New Roman"/>
          <w:color w:val="auto"/>
          <w:sz w:val="28"/>
          <w:szCs w:val="28"/>
        </w:rPr>
      </w:pPr>
      <w:bookmarkStart w:id="69" w:name="sub_1400"/>
      <w:r>
        <w:rPr>
          <w:rFonts w:ascii="Times New Roman" w:hAnsi="Times New Roman"/>
          <w:color w:val="auto"/>
          <w:sz w:val="28"/>
          <w:szCs w:val="28"/>
        </w:rPr>
        <w:t xml:space="preserve">4. Порядок, условия и сроки внесения арендной платы </w:t>
      </w:r>
    </w:p>
    <w:p w:rsidR="007342D9" w:rsidRDefault="007342D9" w:rsidP="007342D9">
      <w:pPr>
        <w:pStyle w:val="1"/>
        <w:spacing w:before="0" w:after="0"/>
        <w:rPr>
          <w:rFonts w:ascii="Times New Roman" w:hAnsi="Times New Roman"/>
          <w:color w:val="auto"/>
          <w:sz w:val="28"/>
          <w:szCs w:val="28"/>
        </w:rPr>
      </w:pPr>
      <w:r>
        <w:rPr>
          <w:rFonts w:ascii="Times New Roman" w:hAnsi="Times New Roman"/>
          <w:color w:val="auto"/>
          <w:sz w:val="28"/>
          <w:szCs w:val="28"/>
        </w:rPr>
        <w:t>за земельные участки</w:t>
      </w:r>
    </w:p>
    <w:bookmarkEnd w:id="69"/>
    <w:p w:rsidR="007342D9" w:rsidRDefault="007342D9" w:rsidP="007342D9">
      <w:pPr>
        <w:rPr>
          <w:rFonts w:ascii="Times New Roman" w:hAnsi="Times New Roman"/>
          <w:sz w:val="28"/>
          <w:szCs w:val="28"/>
        </w:rPr>
      </w:pPr>
    </w:p>
    <w:p w:rsidR="007342D9" w:rsidRDefault="007342D9" w:rsidP="007342D9">
      <w:pPr>
        <w:rPr>
          <w:rFonts w:ascii="Times New Roman" w:hAnsi="Times New Roman"/>
          <w:sz w:val="28"/>
          <w:szCs w:val="28"/>
        </w:rPr>
      </w:pPr>
      <w:bookmarkStart w:id="70" w:name="sub_1401"/>
      <w:r>
        <w:rPr>
          <w:rFonts w:ascii="Times New Roman" w:hAnsi="Times New Roman"/>
          <w:sz w:val="28"/>
          <w:szCs w:val="28"/>
        </w:rPr>
        <w:t xml:space="preserve">4.1. Арендная плата за земельные участки подлежит зачислению в местный бюджет поселения, в соответствии с </w:t>
      </w:r>
      <w:hyperlink r:id="rId15" w:history="1">
        <w:r>
          <w:rPr>
            <w:rStyle w:val="a3"/>
            <w:sz w:val="28"/>
            <w:szCs w:val="28"/>
          </w:rPr>
          <w:t>бюджетным законодательством</w:t>
        </w:r>
      </w:hyperlink>
      <w:r>
        <w:rPr>
          <w:rFonts w:ascii="Times New Roman" w:hAnsi="Times New Roman"/>
          <w:sz w:val="28"/>
          <w:szCs w:val="28"/>
        </w:rPr>
        <w:t>.</w:t>
      </w:r>
    </w:p>
    <w:p w:rsidR="007342D9" w:rsidRDefault="007342D9" w:rsidP="007342D9">
      <w:pPr>
        <w:rPr>
          <w:rFonts w:ascii="Times New Roman" w:hAnsi="Times New Roman"/>
          <w:sz w:val="28"/>
          <w:szCs w:val="28"/>
        </w:rPr>
      </w:pPr>
      <w:bookmarkStart w:id="71" w:name="sub_1402"/>
      <w:bookmarkEnd w:id="70"/>
      <w:r>
        <w:rPr>
          <w:rFonts w:ascii="Times New Roman" w:hAnsi="Times New Roman"/>
          <w:sz w:val="28"/>
          <w:szCs w:val="28"/>
        </w:rPr>
        <w:t xml:space="preserve">4.2. Расчет арендной платы является обязательным приложением к </w:t>
      </w:r>
      <w:r>
        <w:rPr>
          <w:rFonts w:ascii="Times New Roman" w:hAnsi="Times New Roman"/>
          <w:sz w:val="28"/>
          <w:szCs w:val="28"/>
        </w:rPr>
        <w:lastRenderedPageBreak/>
        <w:t>договору аренды земельного участка.</w:t>
      </w:r>
    </w:p>
    <w:p w:rsidR="007342D9" w:rsidRDefault="007342D9" w:rsidP="007342D9">
      <w:pPr>
        <w:rPr>
          <w:rFonts w:ascii="Times New Roman" w:hAnsi="Times New Roman"/>
          <w:sz w:val="28"/>
          <w:szCs w:val="28"/>
        </w:rPr>
      </w:pPr>
      <w:bookmarkStart w:id="72" w:name="sub_1403"/>
      <w:bookmarkEnd w:id="71"/>
      <w:r>
        <w:rPr>
          <w:rFonts w:ascii="Times New Roman" w:hAnsi="Times New Roman"/>
          <w:sz w:val="28"/>
          <w:szCs w:val="28"/>
        </w:rPr>
        <w:t>4.3. Арендная плата за земельные участки из земель сельскохозяйственного назначения уплачивается в два срока, если иное не установлено договором:</w:t>
      </w:r>
    </w:p>
    <w:bookmarkEnd w:id="72"/>
    <w:p w:rsidR="007342D9" w:rsidRDefault="007342D9" w:rsidP="007342D9">
      <w:pPr>
        <w:rPr>
          <w:rFonts w:ascii="Times New Roman" w:hAnsi="Times New Roman"/>
          <w:sz w:val="28"/>
          <w:szCs w:val="28"/>
        </w:rPr>
      </w:pPr>
      <w:r>
        <w:rPr>
          <w:rFonts w:ascii="Times New Roman" w:hAnsi="Times New Roman"/>
          <w:sz w:val="28"/>
          <w:szCs w:val="28"/>
        </w:rPr>
        <w:t>за первое полугодие - не позднее 15 октября текущего года;</w:t>
      </w:r>
    </w:p>
    <w:p w:rsidR="007342D9" w:rsidRDefault="007342D9" w:rsidP="007342D9">
      <w:pPr>
        <w:rPr>
          <w:rFonts w:ascii="Times New Roman" w:hAnsi="Times New Roman"/>
          <w:sz w:val="28"/>
          <w:szCs w:val="28"/>
        </w:rPr>
      </w:pPr>
      <w:r>
        <w:rPr>
          <w:rFonts w:ascii="Times New Roman" w:hAnsi="Times New Roman"/>
          <w:sz w:val="28"/>
          <w:szCs w:val="28"/>
        </w:rPr>
        <w:t>за второе полугодие - не позднее 15 ноября текущего года.</w:t>
      </w:r>
    </w:p>
    <w:p w:rsidR="007342D9" w:rsidRDefault="007342D9" w:rsidP="007342D9">
      <w:pPr>
        <w:rPr>
          <w:rFonts w:ascii="Times New Roman" w:hAnsi="Times New Roman"/>
          <w:sz w:val="28"/>
          <w:szCs w:val="28"/>
        </w:rPr>
      </w:pPr>
      <w:r>
        <w:rPr>
          <w:rFonts w:ascii="Times New Roman" w:hAnsi="Times New Roman"/>
          <w:sz w:val="28"/>
          <w:szCs w:val="28"/>
        </w:rPr>
        <w:t>Арендная плата за земельные участки иных категорий земель уплачивается ежеквартально не позднее 25 числа последнего месяца квартала, если иное не установлено договором.</w:t>
      </w:r>
    </w:p>
    <w:p w:rsidR="007342D9" w:rsidRDefault="007342D9" w:rsidP="007342D9">
      <w:pPr>
        <w:rPr>
          <w:rFonts w:ascii="Times New Roman" w:hAnsi="Times New Roman"/>
          <w:sz w:val="28"/>
          <w:szCs w:val="28"/>
        </w:rPr>
      </w:pPr>
      <w:bookmarkStart w:id="73" w:name="sub_1404"/>
      <w:r>
        <w:rPr>
          <w:rFonts w:ascii="Times New Roman" w:hAnsi="Times New Roman"/>
          <w:sz w:val="28"/>
          <w:szCs w:val="28"/>
        </w:rPr>
        <w:t xml:space="preserve">4.4. Если собственниками здания, строения, сооружения или другой недвижимости являются несколько лиц, размер арендной платы за земельный участок, занятый такой недвижимостью, по договору аренды </w:t>
      </w:r>
      <w:proofErr w:type="gramStart"/>
      <w:r>
        <w:rPr>
          <w:rFonts w:ascii="Times New Roman" w:hAnsi="Times New Roman"/>
          <w:sz w:val="28"/>
          <w:szCs w:val="28"/>
        </w:rPr>
        <w:t>со</w:t>
      </w:r>
      <w:proofErr w:type="gramEnd"/>
      <w:r>
        <w:rPr>
          <w:rFonts w:ascii="Times New Roman" w:hAnsi="Times New Roman"/>
          <w:sz w:val="28"/>
          <w:szCs w:val="28"/>
        </w:rPr>
        <w:t xml:space="preserve"> множественностью лиц на стороне арендатора рассчитывается для каждого из них пропорционально доле в праве собственности на недвижимость.</w:t>
      </w:r>
    </w:p>
    <w:p w:rsidR="007342D9" w:rsidRDefault="007342D9" w:rsidP="007342D9">
      <w:pPr>
        <w:rPr>
          <w:rFonts w:ascii="Times New Roman" w:hAnsi="Times New Roman"/>
          <w:sz w:val="28"/>
          <w:szCs w:val="28"/>
        </w:rPr>
      </w:pPr>
      <w:bookmarkStart w:id="74" w:name="sub_1405"/>
      <w:bookmarkEnd w:id="73"/>
      <w:r>
        <w:rPr>
          <w:rFonts w:ascii="Times New Roman" w:hAnsi="Times New Roman"/>
          <w:sz w:val="28"/>
          <w:szCs w:val="28"/>
        </w:rPr>
        <w:t xml:space="preserve">4.5. </w:t>
      </w:r>
      <w:proofErr w:type="gramStart"/>
      <w:r>
        <w:rPr>
          <w:rFonts w:ascii="Times New Roman" w:hAnsi="Times New Roman"/>
          <w:sz w:val="28"/>
          <w:szCs w:val="28"/>
        </w:rPr>
        <w:t xml:space="preserve">Арендная плата за земельные участки сельскохозяйственного назначения, предоставленные в аренду на торгах (конкурсах, аукционах)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50 процентов, вносится ими в соответствии с </w:t>
      </w:r>
      <w:hyperlink r:id="rId16" w:history="1">
        <w:r>
          <w:rPr>
            <w:rStyle w:val="a3"/>
            <w:sz w:val="28"/>
            <w:szCs w:val="28"/>
          </w:rPr>
          <w:t>частью 1 статьи 4.1</w:t>
        </w:r>
      </w:hyperlink>
      <w:r>
        <w:rPr>
          <w:rFonts w:ascii="Times New Roman" w:hAnsi="Times New Roman"/>
          <w:sz w:val="28"/>
          <w:szCs w:val="28"/>
        </w:rPr>
        <w:t xml:space="preserve"> Закона Амурской области "Об обороте земель сельскохозяйственного</w:t>
      </w:r>
      <w:proofErr w:type="gramEnd"/>
      <w:r>
        <w:rPr>
          <w:rFonts w:ascii="Times New Roman" w:hAnsi="Times New Roman"/>
          <w:sz w:val="28"/>
          <w:szCs w:val="28"/>
        </w:rPr>
        <w:t xml:space="preserve"> назначения на территории Амурской области" в размере годовой арендной платы единовременно не позднее 15 дней с момента заключения договора аренды.</w:t>
      </w:r>
      <w:bookmarkEnd w:id="74"/>
    </w:p>
    <w:p w:rsidR="007342D9" w:rsidRDefault="007342D9" w:rsidP="007342D9"/>
    <w:p w:rsidR="00333920" w:rsidRDefault="00333920"/>
    <w:sectPr w:rsidR="00333920" w:rsidSect="00E72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D9"/>
    <w:rsid w:val="00333920"/>
    <w:rsid w:val="00381578"/>
    <w:rsid w:val="003C2B5F"/>
    <w:rsid w:val="003E48C3"/>
    <w:rsid w:val="004903BC"/>
    <w:rsid w:val="004F48DA"/>
    <w:rsid w:val="00577E4B"/>
    <w:rsid w:val="00683FFF"/>
    <w:rsid w:val="00691661"/>
    <w:rsid w:val="007342D9"/>
    <w:rsid w:val="009C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D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7342D9"/>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7342D9"/>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D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semiHidden/>
    <w:rsid w:val="007342D9"/>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7342D9"/>
    <w:rPr>
      <w:rFonts w:ascii="Times New Roman" w:hAnsi="Times New Roman" w:cs="Times New Roman" w:hint="default"/>
      <w:color w:val="106BBE"/>
    </w:rPr>
  </w:style>
  <w:style w:type="paragraph" w:styleId="a4">
    <w:name w:val="Balloon Text"/>
    <w:basedOn w:val="a"/>
    <w:link w:val="a5"/>
    <w:uiPriority w:val="99"/>
    <w:semiHidden/>
    <w:unhideWhenUsed/>
    <w:rsid w:val="007342D9"/>
    <w:rPr>
      <w:rFonts w:ascii="Tahoma" w:hAnsi="Tahoma" w:cs="Tahoma"/>
      <w:sz w:val="16"/>
      <w:szCs w:val="16"/>
    </w:rPr>
  </w:style>
  <w:style w:type="character" w:customStyle="1" w:styleId="a5">
    <w:name w:val="Текст выноски Знак"/>
    <w:basedOn w:val="a0"/>
    <w:link w:val="a4"/>
    <w:uiPriority w:val="99"/>
    <w:semiHidden/>
    <w:rsid w:val="007342D9"/>
    <w:rPr>
      <w:rFonts w:ascii="Tahoma" w:eastAsia="Times New Roman" w:hAnsi="Tahoma" w:cs="Tahoma"/>
      <w:sz w:val="16"/>
      <w:szCs w:val="16"/>
      <w:lang w:eastAsia="ru-RU"/>
    </w:rPr>
  </w:style>
  <w:style w:type="character" w:styleId="a6">
    <w:name w:val="Hyperlink"/>
    <w:basedOn w:val="a0"/>
    <w:uiPriority w:val="99"/>
    <w:unhideWhenUsed/>
    <w:rsid w:val="004F48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ferent.ru/1/321184?l153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ferent.ru/118/45569?h75" TargetMode="External"/><Relationship Id="rId12" Type="http://schemas.openxmlformats.org/officeDocument/2006/relationships/hyperlink" Target="file:///C:\Users\F1C7~1\AppData\Local\Temp\7zO06F0BBED\&#8470;__%20&#1086;&#1090;__.03.2016%20&#1088;&#1072;&#1079;&#1084;&#1077;&#1088;%20&#1072;&#1088;&#1077;&#1085;&#1076;&#1085;&#1086;&#1081;%20&#1087;&#1083;&#1072;&#1090;&#1099;.rt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4004848.4011/" TargetMode="External"/><Relationship Id="rId1" Type="http://schemas.openxmlformats.org/officeDocument/2006/relationships/styles" Target="styles.xml"/><Relationship Id="rId6" Type="http://schemas.openxmlformats.org/officeDocument/2006/relationships/hyperlink" Target="https://www.referent.ru/118/45569?h8" TargetMode="External"/><Relationship Id="rId11" Type="http://schemas.openxmlformats.org/officeDocument/2006/relationships/hyperlink" Target="garantf1://12024624.2/" TargetMode="External"/><Relationship Id="rId5" Type="http://schemas.openxmlformats.org/officeDocument/2006/relationships/hyperlink" Target="https://www.referent.ru/118/45569?l3" TargetMode="External"/><Relationship Id="rId15" Type="http://schemas.openxmlformats.org/officeDocument/2006/relationships/hyperlink" Target="garantf1://12012604.2/" TargetMode="External"/><Relationship Id="rId10" Type="http://schemas.openxmlformats.org/officeDocument/2006/relationships/hyperlink" Target="garantf1://12024624.3973/" TargetMode="External"/><Relationship Id="rId4" Type="http://schemas.openxmlformats.org/officeDocument/2006/relationships/hyperlink" Target="https://www.referent.ru/118/45569?l0" TargetMode="External"/><Relationship Id="rId9" Type="http://schemas.openxmlformats.org/officeDocument/2006/relationships/hyperlink" Target="https://www.referent.ru/1/321184?l1535" TargetMode="External"/><Relationship Id="rId14" Type="http://schemas.openxmlformats.org/officeDocument/2006/relationships/hyperlink" Target="garantf1://12024624.49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2019-02-13T06:19:00Z</cp:lastPrinted>
  <dcterms:created xsi:type="dcterms:W3CDTF">2019-02-13T05:27:00Z</dcterms:created>
  <dcterms:modified xsi:type="dcterms:W3CDTF">2019-02-13T06:29:00Z</dcterms:modified>
</cp:coreProperties>
</file>